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70" w:rsidRPr="00CB3470" w:rsidRDefault="00CB3470" w:rsidP="00B458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4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CB3470" w:rsidRPr="00CB3470" w:rsidRDefault="00CB3470" w:rsidP="00CB34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4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B45824" w:rsidRDefault="00B45824" w:rsidP="00B45824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РАССМОТРЕН                                                           УТВЕРЖДЕН:</w:t>
      </w:r>
    </w:p>
    <w:p w:rsidR="00B45824" w:rsidRDefault="00B45824" w:rsidP="00B45824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педагогическом совете                                           Заведующий МБДОУ</w:t>
      </w:r>
    </w:p>
    <w:p w:rsidR="00B45824" w:rsidRDefault="00B45824" w:rsidP="00B45824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«Скалинский детский сад</w:t>
      </w:r>
    </w:p>
    <w:p w:rsidR="00B45824" w:rsidRDefault="003D4861" w:rsidP="00B45824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 № 1  от 30.08.2019</w:t>
      </w:r>
      <w:r w:rsidR="00B45824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«Солнышко»</w:t>
      </w:r>
    </w:p>
    <w:p w:rsidR="00B45824" w:rsidRDefault="00B45824" w:rsidP="00B45824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__________ Т.Е.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Сизова</w:t>
      </w:r>
      <w:proofErr w:type="spellEnd"/>
    </w:p>
    <w:p w:rsidR="00B45824" w:rsidRPr="00715665" w:rsidRDefault="00B45824" w:rsidP="00B45824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="003D4861">
        <w:rPr>
          <w:rFonts w:ascii="Times New Roman" w:eastAsia="Calibri" w:hAnsi="Times New Roman" w:cs="Times New Roman"/>
          <w:sz w:val="28"/>
          <w:szCs w:val="28"/>
        </w:rPr>
        <w:t xml:space="preserve">                     приказ № 46 от 30.08.2019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B45824" w:rsidRPr="005303C9" w:rsidRDefault="00B45824" w:rsidP="00B458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5824" w:rsidRDefault="00B45824" w:rsidP="00BE0A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5824" w:rsidRDefault="00B45824" w:rsidP="00BE0A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5824" w:rsidRDefault="00B45824" w:rsidP="00BE0A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5824" w:rsidRDefault="00B45824" w:rsidP="00BE0A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5824" w:rsidRDefault="00B45824" w:rsidP="00BE0A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5824" w:rsidRDefault="00B45824" w:rsidP="003D48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5824" w:rsidRDefault="00B45824" w:rsidP="00BE0A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5824" w:rsidRDefault="00B45824" w:rsidP="00BE0A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5824" w:rsidRPr="00B45824" w:rsidRDefault="00B45824" w:rsidP="00BE0A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/>
          <w:sz w:val="56"/>
          <w:szCs w:val="56"/>
          <w:lang w:bidi="en-US"/>
        </w:rPr>
        <w:t>П</w:t>
      </w:r>
      <w:r w:rsidRPr="00B45824">
        <w:rPr>
          <w:rFonts w:ascii="Times New Roman" w:eastAsia="Times New Roman" w:hAnsi="Times New Roman"/>
          <w:sz w:val="56"/>
          <w:szCs w:val="56"/>
          <w:lang w:bidi="en-US"/>
        </w:rPr>
        <w:t>лан раб</w:t>
      </w:r>
      <w:r w:rsidR="003D4861">
        <w:rPr>
          <w:rFonts w:ascii="Times New Roman" w:eastAsia="Times New Roman" w:hAnsi="Times New Roman"/>
          <w:sz w:val="56"/>
          <w:szCs w:val="56"/>
          <w:lang w:bidi="en-US"/>
        </w:rPr>
        <w:t>оты кружка «Юный эколог» на 2019 – 2020</w:t>
      </w:r>
      <w:r w:rsidRPr="00B45824">
        <w:rPr>
          <w:rFonts w:ascii="Times New Roman" w:eastAsia="Times New Roman" w:hAnsi="Times New Roman"/>
          <w:sz w:val="56"/>
          <w:szCs w:val="56"/>
          <w:lang w:bidi="en-US"/>
        </w:rPr>
        <w:t xml:space="preserve"> учебный год</w:t>
      </w:r>
    </w:p>
    <w:p w:rsidR="00B45824" w:rsidRDefault="00B45824" w:rsidP="00BE0A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5824" w:rsidRDefault="00B45824" w:rsidP="00BE0A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5824" w:rsidRDefault="00B45824" w:rsidP="00BE0A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5824" w:rsidRDefault="00B45824" w:rsidP="00BE0A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5824" w:rsidRDefault="00B45824" w:rsidP="00BE0A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5824" w:rsidRDefault="00B45824" w:rsidP="00BE0A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5824" w:rsidRDefault="00B45824" w:rsidP="00BE0A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5824" w:rsidRDefault="00B45824" w:rsidP="00BE0A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5824" w:rsidRDefault="00B45824" w:rsidP="00BE0A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5824" w:rsidRDefault="00B45824" w:rsidP="00BE0A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5824" w:rsidRPr="00B45824" w:rsidRDefault="00B45824" w:rsidP="00B45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B45824" w:rsidRPr="00B45824" w:rsidRDefault="003D4861" w:rsidP="00B458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2019</w:t>
      </w:r>
      <w:r w:rsidR="00B45824" w:rsidRPr="00B4582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г.</w:t>
      </w:r>
    </w:p>
    <w:p w:rsidR="00BE0AC0" w:rsidRPr="00B45824" w:rsidRDefault="00BE0AC0" w:rsidP="00BE0A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Расписание работы</w:t>
      </w:r>
    </w:p>
    <w:p w:rsidR="00BE0AC0" w:rsidRPr="00B45824" w:rsidRDefault="00BE0AC0" w:rsidP="00BE0A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Кружок работает в течение учебного года (сентябрь – май вкл</w:t>
      </w:r>
      <w:r w:rsidR="002F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ючительно), один раз в неделю. </w:t>
      </w:r>
      <w:r w:rsidRPr="00B4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кружка рассчитан на год. Количество детей </w:t>
      </w:r>
      <w:r w:rsidR="002F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посещающих кружок «Юный эколог» - 25 детей. Возраст детей: от 3 до 5</w:t>
      </w:r>
      <w:r w:rsidRPr="00B4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BE0AC0" w:rsidRPr="00B45824" w:rsidRDefault="00BE0AC0" w:rsidP="00BE0A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BE0AC0" w:rsidRPr="00B45824" w:rsidRDefault="00BE0AC0" w:rsidP="00BE0AC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8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«Мир, окружающий ребенка – это, прежде всего мир природы, с безграничным богатством явлений, с неисчерпаемой красотой. Здесь, в природе, вечный источник детского разума»</w:t>
      </w:r>
      <w:r w:rsidRPr="00B4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58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 Сухомлинский.</w:t>
      </w:r>
    </w:p>
    <w:p w:rsidR="00BE0AC0" w:rsidRPr="00B45824" w:rsidRDefault="002F0F05" w:rsidP="002F0F0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Кружок «Юный эколог</w:t>
      </w:r>
      <w:r w:rsidR="00BE0AC0" w:rsidRPr="00B4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имеет экологическую направленность, которая определена особой </w:t>
      </w:r>
      <w:r w:rsidR="00BE0AC0" w:rsidRPr="00B45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актуальностью</w:t>
      </w:r>
      <w:r w:rsidR="00BE0AC0" w:rsidRPr="00B4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экологического образования в современных условиях. С началом третьего тысячелетия экологические проблемы, возникшие ранее, не только не исчезли, а продолжают углубляться. В ХХ</w:t>
      </w:r>
      <w:proofErr w:type="gramStart"/>
      <w:r w:rsidR="00BE0AC0" w:rsidRPr="00B4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="00BE0AC0" w:rsidRPr="00B4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веке их решение приобретает характер фактора выживания человечества.</w:t>
      </w:r>
    </w:p>
    <w:p w:rsidR="00BE0AC0" w:rsidRPr="00B45824" w:rsidRDefault="00BE0AC0" w:rsidP="002F0F0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проблемы экологии в последние годы выдвигаются на первый план, то необходимо углублять знания детей в этой области. Приобщение детей к экологической культуре необходимо начинать с детства, так как в этом возрасте легче всего приобщить детей к природе, научить любить и охранять природу. Дети учатся наблюдать за изменениями, происходящими в природе и делать выводы. Занимаясь в кружке, дети обогащают свой запас знаний новыми знаниями о природных явлениях. Это воспитывает у них любознательность, бережное отношение к природе, желание знать больше. При изучении тем, предусмотренных кружком, развивается мышление образное и конкретное; зрительная и слуховая память; речь, внимание, восприятие.</w:t>
      </w:r>
    </w:p>
    <w:p w:rsidR="00BE0AC0" w:rsidRPr="00B45824" w:rsidRDefault="00BE0AC0" w:rsidP="002F0F0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4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содержания кружка легла парциальная программа С.Н. Николаевой «Юный э</w:t>
      </w:r>
      <w:r w:rsidR="002F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колог», </w:t>
      </w:r>
      <w:r w:rsidRPr="00B4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 предполагает формирование у детей осознанно – правильного отношения к природным явлениям и объектам, которые окружают их, и с которыми они знакомятся в дошкольном детстве и формирование у дошкольников экологической культуры посредством их приобщения к ценностным основам отношения к природе.</w:t>
      </w:r>
      <w:proofErr w:type="gramEnd"/>
    </w:p>
    <w:p w:rsidR="00BE0AC0" w:rsidRPr="00B45824" w:rsidRDefault="00BE0AC0" w:rsidP="002F0F0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 </w:t>
      </w:r>
      <w:r w:rsidRPr="00B45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B4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работы кружка - формировать у детей элементы экологического сознания, способность понимать и любить окружающий мир и природу.</w:t>
      </w:r>
    </w:p>
    <w:p w:rsidR="00BE0AC0" w:rsidRPr="00B45824" w:rsidRDefault="003D4861" w:rsidP="002F0F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BE0AC0" w:rsidRPr="00B45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адачи</w:t>
      </w:r>
      <w:r w:rsidR="00BE0AC0" w:rsidRPr="00B4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E0AC0" w:rsidRPr="00B45824" w:rsidRDefault="00BE0AC0" w:rsidP="002F0F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Развитие у детей субъектного опыта эмоционально-чувственного обобщения с природой и социокультурным окружением, представлений и элементарных понятий об окружающем мире, взаимосвязях и </w:t>
      </w:r>
      <w:r w:rsidRPr="00B4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взаимоотношениях в нем, как основы развития экологического сознания и экологической культуры личности.</w:t>
      </w:r>
    </w:p>
    <w:p w:rsidR="00BE0AC0" w:rsidRPr="00B45824" w:rsidRDefault="00BE0AC0" w:rsidP="002F0F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Воспитание эмоционально-ценностного отношения к природному окружению.</w:t>
      </w:r>
    </w:p>
    <w:p w:rsidR="00BE0AC0" w:rsidRPr="00B45824" w:rsidRDefault="00BE0AC0" w:rsidP="002F0F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Развитие опыта практической и творческой деятельности по реализации и закреплению знаний и эмоционально-чувственных впечатлений, полученных при взаимодействии с природным окружением, а также по воспроизводству и сохранению природной среды, развитие чувства первооткрывателя.</w:t>
      </w:r>
    </w:p>
    <w:p w:rsidR="00BE0AC0" w:rsidRPr="00B45824" w:rsidRDefault="00BE0AC0" w:rsidP="00BE0A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</w:t>
      </w:r>
      <w:r w:rsidRPr="00B4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используемые для реализации работы кружка:</w:t>
      </w:r>
    </w:p>
    <w:p w:rsidR="00BE0AC0" w:rsidRPr="00B45824" w:rsidRDefault="00BE0AC0" w:rsidP="00BE0AC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8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Наглядные методы:</w:t>
      </w:r>
    </w:p>
    <w:p w:rsidR="00BE0AC0" w:rsidRPr="00B45824" w:rsidRDefault="00BE0AC0" w:rsidP="00BE0A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экскурсии, целевые прогулки;</w:t>
      </w:r>
    </w:p>
    <w:p w:rsidR="00BE0AC0" w:rsidRPr="00B45824" w:rsidRDefault="00BE0AC0" w:rsidP="00BE0A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наблюдения;</w:t>
      </w:r>
    </w:p>
    <w:p w:rsidR="00BE0AC0" w:rsidRPr="00B45824" w:rsidRDefault="00BE0AC0" w:rsidP="00BE0A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показа сказок (педагогом, детьми);</w:t>
      </w:r>
    </w:p>
    <w:p w:rsidR="00BE0AC0" w:rsidRPr="00B45824" w:rsidRDefault="00BE0AC0" w:rsidP="00BE0A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рассматривание книжных иллюстраций, репродукций;</w:t>
      </w:r>
    </w:p>
    <w:p w:rsidR="00BE0AC0" w:rsidRPr="00B45824" w:rsidRDefault="00BE0AC0" w:rsidP="00BE0A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дидактических игр;</w:t>
      </w:r>
    </w:p>
    <w:p w:rsidR="00BE0AC0" w:rsidRPr="00B45824" w:rsidRDefault="00BE0AC0" w:rsidP="00BE0AC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8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Словесные методы:</w:t>
      </w:r>
    </w:p>
    <w:p w:rsidR="00BE0AC0" w:rsidRPr="00B45824" w:rsidRDefault="00BE0AC0" w:rsidP="00BE0A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литературных произведений;</w:t>
      </w:r>
    </w:p>
    <w:p w:rsidR="00BE0AC0" w:rsidRPr="00B45824" w:rsidRDefault="00BE0AC0" w:rsidP="00BE0A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беседы с элементами диалога, обобщающие рассказы воспитателя.</w:t>
      </w:r>
    </w:p>
    <w:p w:rsidR="00BE0AC0" w:rsidRPr="00B45824" w:rsidRDefault="00BE0AC0" w:rsidP="00BE0AC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8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Игровые методы:</w:t>
      </w:r>
    </w:p>
    <w:p w:rsidR="00BE0AC0" w:rsidRPr="00B45824" w:rsidRDefault="00BE0AC0" w:rsidP="00BE0A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4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разнообразных игр (малоподвижных, сюжетно – ролевых, дидактических, игр - драматизаций и др.);</w:t>
      </w:r>
      <w:proofErr w:type="gramEnd"/>
    </w:p>
    <w:p w:rsidR="00BE0AC0" w:rsidRPr="00B45824" w:rsidRDefault="00BE0AC0" w:rsidP="00BE0A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загадывание загадок;</w:t>
      </w:r>
    </w:p>
    <w:p w:rsidR="00BE0AC0" w:rsidRPr="00B45824" w:rsidRDefault="00BE0AC0" w:rsidP="00BE0A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викторин, конкурсов, тематических вечеров.</w:t>
      </w:r>
    </w:p>
    <w:p w:rsidR="00BE0AC0" w:rsidRPr="00B45824" w:rsidRDefault="00BE0AC0" w:rsidP="00BE0AC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8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Практические методы</w:t>
      </w:r>
    </w:p>
    <w:p w:rsidR="00BE0AC0" w:rsidRPr="00B45824" w:rsidRDefault="00BE0AC0" w:rsidP="00BE0A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продуктивной деятельности детей;</w:t>
      </w:r>
    </w:p>
    <w:p w:rsidR="00BE0AC0" w:rsidRPr="00B45824" w:rsidRDefault="00BE0AC0" w:rsidP="00BE0A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гербария растений, коллекции семян, плодов;</w:t>
      </w:r>
    </w:p>
    <w:p w:rsidR="00BE0AC0" w:rsidRPr="00B45824" w:rsidRDefault="00BE0AC0" w:rsidP="00BE0A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постановка сказок, отрывков литературных произведений;</w:t>
      </w:r>
    </w:p>
    <w:p w:rsidR="00BE0AC0" w:rsidRPr="00B45824" w:rsidRDefault="00BE0AC0" w:rsidP="00BE0A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изготовление с детьми наглядных пособий.</w:t>
      </w:r>
    </w:p>
    <w:p w:rsidR="00BE0AC0" w:rsidRPr="00B45824" w:rsidRDefault="00BE0AC0" w:rsidP="00BE0A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построении системы работы экологического кружка мы обратили особое внимание на следующие основные </w:t>
      </w:r>
      <w:r w:rsidRPr="00B45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</w:t>
      </w:r>
      <w:r w:rsidRPr="00B4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0AC0" w:rsidRPr="00B45824" w:rsidRDefault="00BE0AC0" w:rsidP="00BE0AC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8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Познавательно-развлекательное</w:t>
      </w:r>
      <w:r w:rsidRPr="00B4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направление ставит целью знакомство детей с компонентами живой и неживой природы, влияние</w:t>
      </w:r>
      <w:r w:rsidR="002F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 человека на эти компоненты в игровой занимательной форме.</w:t>
      </w:r>
    </w:p>
    <w:p w:rsidR="00BE0AC0" w:rsidRPr="00B45824" w:rsidRDefault="00BE0AC0" w:rsidP="00BE0AC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8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Практическое направление</w:t>
      </w:r>
      <w:r w:rsidRPr="00B4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изучение растительного и животного мира, ландшафтов родного края, связанное с практическими делами (акции природоохранного характера, работа на огороде, подкормка птиц, посадка цветников и др.).</w:t>
      </w:r>
    </w:p>
    <w:p w:rsidR="00BE0AC0" w:rsidRPr="00B45824" w:rsidRDefault="00BE0AC0" w:rsidP="00BE0AC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8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Исследовательское направление</w:t>
      </w:r>
      <w:r w:rsidRPr="00B4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осуществляется в рамках продуктивной деятельности, экскурсий, наблюдений, опытов.</w:t>
      </w:r>
    </w:p>
    <w:p w:rsidR="00BE0AC0" w:rsidRPr="00B45824" w:rsidRDefault="00BE0AC0" w:rsidP="00BE0A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Ожидаемый </w:t>
      </w:r>
      <w:r w:rsidRPr="00B45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</w:t>
      </w:r>
      <w:r w:rsidRPr="00B4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взаимодействия с детьми:</w:t>
      </w:r>
    </w:p>
    <w:p w:rsidR="00BE0AC0" w:rsidRPr="00B45824" w:rsidRDefault="002F0F05" w:rsidP="00BE0AC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знает и соблюдает</w:t>
      </w:r>
      <w:r w:rsidR="00BE0AC0" w:rsidRPr="00B4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элементарные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 поведения в природе (способ</w:t>
      </w:r>
      <w:r w:rsidR="00BE0AC0" w:rsidRPr="00B4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безопасного взаимодействия с растениями и животными)</w:t>
      </w:r>
    </w:p>
    <w:p w:rsidR="00BE0AC0" w:rsidRPr="00B45824" w:rsidRDefault="002F0F05" w:rsidP="00BE0AC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интерес, доброту</w:t>
      </w:r>
      <w:r w:rsidR="00BE0AC0" w:rsidRPr="00B4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природным явлениям и объектам;</w:t>
      </w:r>
    </w:p>
    <w:p w:rsidR="00BE0AC0" w:rsidRPr="00B45824" w:rsidRDefault="002F0F05" w:rsidP="00BE0AC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оказывают п</w:t>
      </w:r>
      <w:r w:rsidR="00BE0AC0" w:rsidRPr="00B4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омощь друг другу, бережное, доброжелательное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отношение к природе, проявляют творчество</w:t>
      </w:r>
      <w:r w:rsidR="00BE0AC0" w:rsidRPr="00B4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0AC0" w:rsidRPr="00B45824" w:rsidRDefault="00BE0AC0" w:rsidP="00BE0A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план работы кружка «</w:t>
      </w:r>
      <w:r w:rsidR="002F0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Юный эколог</w:t>
      </w:r>
      <w:r w:rsidRPr="00B45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E0AC0" w:rsidRPr="00B45824" w:rsidRDefault="003D4861" w:rsidP="00BE0A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2019 – 2020</w:t>
      </w:r>
      <w:bookmarkStart w:id="0" w:name="_GoBack"/>
      <w:bookmarkEnd w:id="0"/>
      <w:r w:rsidR="002F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AC0" w:rsidRPr="00B4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</w:t>
      </w:r>
    </w:p>
    <w:tbl>
      <w:tblPr>
        <w:tblW w:w="90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01"/>
        <w:gridCol w:w="4565"/>
        <w:gridCol w:w="2464"/>
      </w:tblGrid>
      <w:tr w:rsidR="00BE0AC0" w:rsidRPr="00B45824" w:rsidTr="00BE0AC0">
        <w:trPr>
          <w:trHeight w:val="555"/>
        </w:trPr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0AC0" w:rsidRPr="00B45824" w:rsidRDefault="00BE0AC0" w:rsidP="00BE0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0AC0" w:rsidRPr="00B45824" w:rsidRDefault="00BE0AC0" w:rsidP="00BE0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0AC0" w:rsidRPr="00B45824" w:rsidRDefault="00BE0AC0" w:rsidP="00BE0A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BE0AC0" w:rsidRPr="00B45824" w:rsidTr="00BE0AC0">
        <w:trPr>
          <w:trHeight w:val="930"/>
        </w:trPr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«Цветы на осеннем участке»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знания детей об осенних садовых цветах: отличие по внешнему виду, стадии созревания семян. Уточнить представления детей о садовых работах осенью. Активизировать словарь детей словами, означающими названия садовых цветов.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Загадывание загадок, д/игра «Угадай по описанию», наблюдение.</w:t>
            </w:r>
          </w:p>
        </w:tc>
      </w:tr>
      <w:tr w:rsidR="00BE0AC0" w:rsidRPr="00B45824" w:rsidTr="00BE0AC0">
        <w:trPr>
          <w:trHeight w:val="930"/>
        </w:trPr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«Осенний урожай»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знания детей об овощах и фруктах. Уточнить знания детей об уходе за овощами. Воспитывать трудолюбие. Активизировать словарь детей словами, обозначающими овощи и трудовые действия.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стихов «Здравствуй, осень!» </w:t>
            </w:r>
            <w:proofErr w:type="spellStart"/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Е.Благинина</w:t>
            </w:r>
            <w:proofErr w:type="spellEnd"/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наблюдение, беседа «Что растет на грядке?»</w:t>
            </w:r>
          </w:p>
        </w:tc>
      </w:tr>
      <w:tr w:rsidR="00BE0AC0" w:rsidRPr="00B45824" w:rsidTr="00BE0AC0">
        <w:trPr>
          <w:trHeight w:val="930"/>
        </w:trPr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«Осень в белые туманы»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Уточнить знания детей о таком природном явлении, как туман. Развить познавательную активность. Активизировать словарь детей: туман, сыро, </w:t>
            </w: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влажно, густой покров.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Беседа «Что это – туман?», чтение стихов, загадывание загадок, </w:t>
            </w: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наблюдение.</w:t>
            </w:r>
          </w:p>
        </w:tc>
      </w:tr>
      <w:tr w:rsidR="00BE0AC0" w:rsidRPr="00B45824" w:rsidTr="00BE0AC0">
        <w:trPr>
          <w:trHeight w:val="930"/>
        </w:trPr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«То березка, то рябинка»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Продолжить знакомство детей с характерными особенностями деревьев, сезонными изменениями. Воспитывать любовь к природе.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стихов: «Березонька», «Рябинка», д/игра «Опиши дерево», загадывание загадок, наблюдение</w:t>
            </w:r>
          </w:p>
        </w:tc>
      </w:tr>
      <w:tr w:rsidR="00BE0AC0" w:rsidRPr="00B45824" w:rsidTr="00BE0AC0">
        <w:trPr>
          <w:trHeight w:val="930"/>
        </w:trPr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«Растения и животные»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Подвести детей к пониманию того, что живая природа включает в себя как растительный, так и животный мир; выделить главные отличительные признаки растений и животных; учить детей придумывать отдельные условные обозначения растений и животных; развивать познавательный интерес к природе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Д/игра «Два царства»; поисковая деятельность; придумывание; Д/игра «Растение или животное?»; Д/игра «Путаница»</w:t>
            </w:r>
            <w:proofErr w:type="gramEnd"/>
          </w:p>
        </w:tc>
      </w:tr>
      <w:tr w:rsidR="00BE0AC0" w:rsidRPr="00B45824" w:rsidTr="00BE0AC0">
        <w:trPr>
          <w:trHeight w:val="930"/>
        </w:trPr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растения под землёй прячут?»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Выяснить значение корня для растения; познакомить детей с видоизменениями корней в связи с условиями внешней среды; учить приёмам предметно – схематического моделирования посредством соотнесения корней разнообразных растений с условными знаками – символами.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Беседа; рассказ о разнообразии корней; Д/игра «Вершки и корешки»; рассматривание гербария; посадка лука.</w:t>
            </w:r>
          </w:p>
        </w:tc>
      </w:tr>
      <w:tr w:rsidR="00BE0AC0" w:rsidRPr="00B45824" w:rsidTr="00BE0AC0">
        <w:trPr>
          <w:trHeight w:val="930"/>
        </w:trPr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«Зачем растениям стебель (ствол)?»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Расширять представления детей о стебле, его функциях и видоизменениях; познакомить со значением коры и способом определения возраста дерева; выявить отличительные особенности стебля и ствола; продолжать развивать способности к моделированию посредством соотнесения разнообразных растений с условными знаками – символами.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Беседа; чтение сказки «Чей стебель лучше?»; опыт «Запасливые стебли», поисковая деятельность.</w:t>
            </w:r>
          </w:p>
        </w:tc>
      </w:tr>
      <w:tr w:rsidR="00BE0AC0" w:rsidRPr="00B45824" w:rsidTr="00BE0AC0">
        <w:trPr>
          <w:trHeight w:val="930"/>
        </w:trPr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«Тайна зелёного листа»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Расширять представления детей о значении листьев для растений и всего живого на Земле; познакомить с видоизменениями листьев в связи с условиями внешней среды; выявить причинную обусловленность природных явлений.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Беседа; опыт «Бережливые растения»; опыт «Как листья становятся питанием для растений?»; рассказ</w:t>
            </w:r>
          </w:p>
        </w:tc>
      </w:tr>
      <w:tr w:rsidR="00BE0AC0" w:rsidRPr="00B45824" w:rsidTr="00BE0AC0">
        <w:trPr>
          <w:trHeight w:val="930"/>
        </w:trPr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«Письмо для Дедушки Дерева»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Уточнить представления детей о процессах, происходящих с деревьями в связи с сезонными изменениями; формировать способность выявлять обусловленность природных явлений; продолжать развивать способности детей к предметно – схематическому моделированию; воспитывать доброжелательность, бережное отношение к деревьям как живым существам; создание эмоционального комфорта и удовлетворения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Загадка; беседа; д/игра «Что сначала? Что потом?»; анализ; релаксация «Я – живое дерево»; чтение стихотворения </w:t>
            </w:r>
            <w:proofErr w:type="spellStart"/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Э.Мошковской</w:t>
            </w:r>
            <w:proofErr w:type="spellEnd"/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«У Дедушки Дерева добрые руки»</w:t>
            </w:r>
          </w:p>
        </w:tc>
      </w:tr>
      <w:tr w:rsidR="00BE0AC0" w:rsidRPr="00B45824" w:rsidTr="00BE0AC0">
        <w:trPr>
          <w:trHeight w:val="930"/>
        </w:trPr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«Для чего растениям цветы?»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со строением цветка, его функциями, видоизменениями; дать детям понятие «опыление»; учить различать условные знаки – символы, обозначающие цветок.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Демонстрация иллюстрации цветов; знакомство с цветком; игра «Цветок»; рисование условных обозначений</w:t>
            </w:r>
            <w:proofErr w:type="gramStart"/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,; </w:t>
            </w:r>
            <w:proofErr w:type="gramEnd"/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стихотворения «Если я сорву цветок…»</w:t>
            </w:r>
          </w:p>
        </w:tc>
      </w:tr>
      <w:tr w:rsidR="00BE0AC0" w:rsidRPr="00B45824" w:rsidTr="00BE0AC0">
        <w:trPr>
          <w:trHeight w:val="930"/>
        </w:trPr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«Семена – дети растений»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Показать детям чудо произрастающего семени, многообразие семян и способы их распространения; развивать умение моделировать условия, необходимые для прорастания семян.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Демонстрация коллекции семян; рассматривание проросшей фасоли; чтение рассказа «Цветок»; игра </w:t>
            </w: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«Живая дорожка»</w:t>
            </w:r>
          </w:p>
        </w:tc>
      </w:tr>
      <w:tr w:rsidR="00BE0AC0" w:rsidRPr="00B45824" w:rsidTr="00BE0AC0">
        <w:trPr>
          <w:trHeight w:val="930"/>
        </w:trPr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«Грибное царство»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представления детей о строении грибов, их значении в природе и жизни человека; продолжать учить распознавать съедобные и несъедобные грибы; сформулировать правила сбора грибов.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загадывание загадок о грибах, чтение рассказа «Мухомор», правила сбора грибов, игра с мячом.</w:t>
            </w:r>
          </w:p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0AC0" w:rsidRPr="00B45824" w:rsidTr="00BE0AC0">
        <w:trPr>
          <w:trHeight w:val="930"/>
        </w:trPr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«Гости из далёких стран»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родиной некоторых комнатных растений; дать представление о светолюбивых, влаголюбивых теневыносливых, засухоустойчивых комнатных растениях, их отличительных признаках; учить различать комнатные растения, запоминать их названия; уточнить правила ухода за комнатными растениями.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беседа, д/игра «Найди растение», рассказ о разных комнатных растениях</w:t>
            </w:r>
          </w:p>
        </w:tc>
      </w:tr>
      <w:tr w:rsidR="00BE0AC0" w:rsidRPr="00B45824" w:rsidTr="00BE0AC0">
        <w:trPr>
          <w:trHeight w:val="930"/>
        </w:trPr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«Зелёный доктор»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лекарственными свойствами растений, формировать умение детей отличать их от простых растений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Загадки, беседа, чтение стихотворения </w:t>
            </w:r>
            <w:proofErr w:type="spellStart"/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Л.Герасимова</w:t>
            </w:r>
            <w:proofErr w:type="spellEnd"/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«Подорожник», рассматривание гербария</w:t>
            </w:r>
          </w:p>
        </w:tc>
      </w:tr>
      <w:tr w:rsidR="00BE0AC0" w:rsidRPr="00B45824" w:rsidTr="00BE0AC0">
        <w:trPr>
          <w:trHeight w:val="930"/>
        </w:trPr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«Детки на ветке» (зимние ветки)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Выяснить вместе с детьми, как приспосабливаются деревья к зимним холодам; обратить внимание детей на сходство и различия между ветками разных деревьев, на цвет, форму и расположение почек на них.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наблюдение и сравнение веточек разных деревьев, загадка, исследование «Строение почки»</w:t>
            </w:r>
          </w:p>
        </w:tc>
      </w:tr>
      <w:tr w:rsidR="00BE0AC0" w:rsidRPr="00B45824" w:rsidTr="00BE0AC0">
        <w:trPr>
          <w:trHeight w:val="930"/>
        </w:trPr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«Лягушки»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Расширять представление детей об образе жизни лягушек; познакомить со стадиями развития лягушек, с пищевыми </w:t>
            </w: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пристрастиями, ролью в природе; воспитывать доброжелательное отношение к земноводным</w:t>
            </w: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Беседа «Что вы знаете о жизни лягушек?», рассказ </w:t>
            </w: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воспитателя о лягушках, </w:t>
            </w:r>
            <w:proofErr w:type="spellStart"/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«Мы весёлые лягушки», д/игра «Что сначала? Что потом?», д/игра «Продолжи фразу»</w:t>
            </w:r>
          </w:p>
        </w:tc>
      </w:tr>
      <w:tr w:rsidR="00BE0AC0" w:rsidRPr="00B45824" w:rsidTr="00BE0AC0">
        <w:trPr>
          <w:trHeight w:val="930"/>
        </w:trPr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«Пернатые друзья»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детей различать птиц нашего региона по внешнему виду, группировать их «зимующие» и «перелётные»; уточнить представления о жизни зимующих птиц, их приспособленности к суровым условиям зимы; доказать необходимость заботы о птицах в это время года.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иллюстраций о наших птицах, д/игра «Какая птица?», чтение рассказа </w:t>
            </w:r>
            <w:proofErr w:type="spellStart"/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М.Богданова</w:t>
            </w:r>
            <w:proofErr w:type="spellEnd"/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 чём горевали птички?», беседа «Как помочь птицам зимой?», д/игра «</w:t>
            </w:r>
            <w:proofErr w:type="gramStart"/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</w:t>
            </w:r>
            <w:proofErr w:type="gramEnd"/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по вкусу?»</w:t>
            </w:r>
          </w:p>
        </w:tc>
      </w:tr>
      <w:tr w:rsidR="00BE0AC0" w:rsidRPr="00B45824" w:rsidTr="00BE0AC0">
        <w:trPr>
          <w:trHeight w:val="930"/>
        </w:trPr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«Птичья столовая»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способности детей преображать ненужный бросовый материал в полезные вещи; приучать детей заботиться о птицах в зимний период года; дать возможность почувствовать значимость собственного труда.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стихотворения «Покормите птиц зимой», ручной труд, чтение стихотворения «Кормушка»</w:t>
            </w:r>
          </w:p>
        </w:tc>
      </w:tr>
      <w:tr w:rsidR="00BE0AC0" w:rsidRPr="00B45824" w:rsidTr="00BE0AC0">
        <w:trPr>
          <w:trHeight w:val="930"/>
        </w:trPr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«Дятел»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Расширять представления детей о жизни дятлов: разнообразии видов, особенностях добывания пищи, обустройстве жилища; развивать познавательный интерес, способности к моделированию признаков и понятий; воспитывать любознательность.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Загадка о дятле, рассматривание иллюстрации «Дятел», чтение рассказа Т.Д. </w:t>
            </w:r>
            <w:proofErr w:type="spellStart"/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Нуждиной</w:t>
            </w:r>
            <w:proofErr w:type="spellEnd"/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«Дятел», беседа «За что мне нравится дятел?»,</w:t>
            </w:r>
          </w:p>
        </w:tc>
      </w:tr>
      <w:tr w:rsidR="00BE0AC0" w:rsidRPr="00B45824" w:rsidTr="00BE0AC0">
        <w:trPr>
          <w:trHeight w:val="930"/>
        </w:trPr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«Журавль и цапля»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Расширять представления детей о жизни болотных птиц: их образе жизни, особенностях добывания пищи, сезонных приспособлениях; </w:t>
            </w: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учить различать птиц по внешнему виду; развивать способности к моделированию признаков и понятий; воспитывать любознательность.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Загадывание загадок, рассматривание иллюстраций, </w:t>
            </w: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использование худ</w:t>
            </w:r>
            <w:proofErr w:type="gramStart"/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лова, беседа об особенностях жизни</w:t>
            </w:r>
          </w:p>
        </w:tc>
      </w:tr>
      <w:tr w:rsidR="00BE0AC0" w:rsidRPr="00B45824" w:rsidTr="00BE0AC0">
        <w:trPr>
          <w:trHeight w:val="930"/>
        </w:trPr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«Воробей и синица»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Расширять представления детей о жизни птиц – соседей человека – воробьёв и синиц: месте обитания, характере пищи, сезонных приспособлениях; развивать способности к моделированию признаков и понятий; воспитывать любознательность.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Загадки, рассматривание иллюстраций, беседа «Воробей – наш частый гость», рассказ воспитателя, чтение «Большая синица»</w:t>
            </w:r>
            <w:proofErr w:type="gramEnd"/>
          </w:p>
        </w:tc>
      </w:tr>
      <w:tr w:rsidR="00BE0AC0" w:rsidRPr="00B45824" w:rsidTr="00BE0AC0">
        <w:trPr>
          <w:trHeight w:val="930"/>
        </w:trPr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«Сова и попугай»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Углубить познания детей о жизни птиц; развивать аналитические способности детей путём сравнения внешнего облика птиц, объяснения причин местообитания, строения клюва, ног; воспитывать любознательность, доброжелательное и заботливое отношение к пернатому питомцу.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Загадка, рассматривание иллюстраций, наблюдение за попугаем. Чтение стихотворения </w:t>
            </w:r>
            <w:proofErr w:type="spellStart"/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Л.Новикова</w:t>
            </w:r>
            <w:proofErr w:type="spellEnd"/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«Попугай», сравнение совы и попугая</w:t>
            </w:r>
          </w:p>
        </w:tc>
      </w:tr>
      <w:tr w:rsidR="00BE0AC0" w:rsidRPr="00B45824" w:rsidTr="00BE0AC0">
        <w:trPr>
          <w:trHeight w:val="930"/>
        </w:trPr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«Кукушка»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кукушкой: особенностями жизни, характере пищи, отсутствием заботы о потомстве; доказать её принадлежность к перелётным птицам, обосновать роль птицы в природе; воспитывать нравственные качества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Д/игра «Отгадай по описанию», рассматривание иллюстраций, беседа «Что вы знаете о кукушке?», чтение рассказа «Кукушка» </w:t>
            </w:r>
            <w:proofErr w:type="spellStart"/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Т.Д.Нуждиной</w:t>
            </w:r>
            <w:proofErr w:type="spellEnd"/>
          </w:p>
        </w:tc>
      </w:tr>
      <w:tr w:rsidR="00BE0AC0" w:rsidRPr="00B45824" w:rsidTr="00BE0AC0">
        <w:trPr>
          <w:trHeight w:val="930"/>
        </w:trPr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«Мастера без топора»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Расширять представления детей о разнообразии птичьих гнёзд; познакомить со способами строительства гнёзд птицами и используемыми при этом материалами; разъяснить правила поведения при обнаружении гнезда; воспитывать экологическую </w:t>
            </w: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грамотность.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Беседа, рассматривание иллюстраций, практическая работа</w:t>
            </w:r>
          </w:p>
        </w:tc>
      </w:tr>
      <w:tr w:rsidR="00BE0AC0" w:rsidRPr="00B45824" w:rsidTr="00BE0AC0">
        <w:trPr>
          <w:trHeight w:val="930"/>
        </w:trPr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«Нелетающие птицы»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Расширять представления детей о птицах; познакомить с нелетающими птицами и их приспособленностью к условиям среды обитания; развивать навыки элементарной исследовательской деятельности, логическое мышление.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«Кто такие птицы?», рассматривание энциклопедии, рассказ воспитателя, д/игра «Угадай, что за птица?»</w:t>
            </w:r>
          </w:p>
        </w:tc>
      </w:tr>
      <w:tr w:rsidR="00BE0AC0" w:rsidRPr="00B45824" w:rsidTr="00BE0AC0">
        <w:trPr>
          <w:trHeight w:val="930"/>
        </w:trPr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«Крылья, ноги и хвосты»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Обобщить представления детей о многообразии и функциональном предназначении для птиц крыльев, ног и хвоста, познакомить с видами и строением перьев, систематизировать представление детей о птицах.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«Для чего птицам крылья, ноги и хвост?», рассматривание перьев, рассказ воспитателя, д\игра «Крылья, ноги и хвост»</w:t>
            </w:r>
          </w:p>
        </w:tc>
      </w:tr>
      <w:tr w:rsidR="00BE0AC0" w:rsidRPr="00B45824" w:rsidTr="00BE0AC0">
        <w:trPr>
          <w:trHeight w:val="930"/>
        </w:trPr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«Маленькие волшебники»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знания детей об условиях, необходимых для роста растений, совершенствовать умения детей в посеве семян, выращивании рассады, воспитывать желание ухаживать за растениями.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рассматривание семян, посев семян.</w:t>
            </w:r>
          </w:p>
        </w:tc>
      </w:tr>
      <w:tr w:rsidR="00BE0AC0" w:rsidRPr="00B45824" w:rsidTr="00BE0AC0">
        <w:trPr>
          <w:trHeight w:val="930"/>
        </w:trPr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«Воздушный океан»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Уточнить и расширить представления детей о воздухе, его составе, о ветре, рассказать об основных причинах загрязнения воздуха, развивать логическое мышление.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о воздухе, опыт «Свойства воздуха», беседа.</w:t>
            </w:r>
          </w:p>
        </w:tc>
      </w:tr>
      <w:tr w:rsidR="00BE0AC0" w:rsidRPr="00B45824" w:rsidTr="00BE0AC0">
        <w:trPr>
          <w:trHeight w:val="930"/>
        </w:trPr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«Кому нужна вода?»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Уточнить и расширить знания детей о воде, её свойствах, роли в жизни человека и живых организмов, дать представления об основных причинах загрязнения воды, его последствиях.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по вопросам, рассматривание иллюстраций «Вода нужна всем», опыт, составление рассказа. Рисование природоохранных </w:t>
            </w: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знаков</w:t>
            </w:r>
          </w:p>
        </w:tc>
      </w:tr>
      <w:tr w:rsidR="00BE0AC0" w:rsidRPr="00B45824" w:rsidTr="00BE0AC0">
        <w:trPr>
          <w:trHeight w:val="930"/>
        </w:trPr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«Что такое почва?»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Показать сложность состава почв и многообразие типов, формировать представления о значимости плодородной почвы для произрастания растений, познакомить с животным миром почвы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Загадывание загадок, сравнение, беседа «Для чего нужна почва?», продуктивная деятельность</w:t>
            </w:r>
          </w:p>
        </w:tc>
      </w:tr>
      <w:tr w:rsidR="00BE0AC0" w:rsidRPr="00B45824" w:rsidTr="00BE0AC0">
        <w:trPr>
          <w:trHeight w:val="930"/>
        </w:trPr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«Путешествие по глобусу»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глобусом – моделью земного шара – и картой, дать элементарные представления о доме человека и доме – природе, воспитывать бережное отношение к Земле – своему дому.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рассматривание глобуса, рассказ воспитателя, знакомство детей с картой</w:t>
            </w:r>
          </w:p>
        </w:tc>
      </w:tr>
      <w:tr w:rsidR="00BE0AC0" w:rsidRPr="00B45824" w:rsidTr="00BE0AC0">
        <w:trPr>
          <w:trHeight w:val="930"/>
        </w:trPr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«Сбережём удивительный мир растений и животных»</w:t>
            </w:r>
          </w:p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знания детей о мире растений и животных, воспитывать у детей бережное отношение к растительному и животному миру, эмоциональную отзывчивость.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Беседа, д/игра «Какие деревья растут в лесу?», игра «Что? Для чего?», чтение стихотворения </w:t>
            </w:r>
            <w:proofErr w:type="spellStart"/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К.Бальмонта</w:t>
            </w:r>
            <w:proofErr w:type="spellEnd"/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«За грибами»</w:t>
            </w:r>
          </w:p>
        </w:tc>
      </w:tr>
      <w:tr w:rsidR="00BE0AC0" w:rsidRPr="00B45824" w:rsidTr="00BE0AC0">
        <w:trPr>
          <w:trHeight w:val="930"/>
        </w:trPr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«Солнышко на травке»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Уточнить знания детьми цветка, умение найти его по листьям, форме соцветия, формировать у детей интерес к работе с краской. Продолжать вызывать у детей интерес к живым цветам.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стихов, пальчиковая гимнастика, продуктивная деятельность</w:t>
            </w:r>
          </w:p>
        </w:tc>
      </w:tr>
      <w:tr w:rsidR="00BE0AC0" w:rsidRPr="00B45824" w:rsidTr="00BE0AC0">
        <w:trPr>
          <w:trHeight w:val="795"/>
        </w:trPr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«Кто живёт в пруду?»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прудом – природным водоемом, его обитателями, растениями, формировать знания, что пруд не следует засорять; обобщить представления об основных факторах водной среды: природный слой почвы, вода, камни, растения, которые приспособились жить в воде.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картины «Водоем», игра «Создай свой водоем». беседа, игра «Подражание», конкурс «Кто готов сохранить водоем?»..</w:t>
            </w:r>
            <w:proofErr w:type="gramEnd"/>
          </w:p>
        </w:tc>
      </w:tr>
      <w:tr w:rsidR="00BE0AC0" w:rsidRPr="00B45824" w:rsidTr="00BE0AC0">
        <w:trPr>
          <w:trHeight w:val="930"/>
        </w:trPr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«Цветущие деревья»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ознакомлению детей с особенностями весеннего состояния плодовых деревьев, формировать умения устанавливать простейшие связи: изменение условий в окружающей среде воспитывать интерес к растениям, бережное отношение и заботу.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яблони, вишни, сирени.</w:t>
            </w:r>
          </w:p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д/игра «От какого дерева цветок, игра - имитация «Собери нектар»</w:t>
            </w:r>
          </w:p>
        </w:tc>
      </w:tr>
      <w:tr w:rsidR="00BE0AC0" w:rsidRPr="00B45824" w:rsidTr="00BE0AC0">
        <w:trPr>
          <w:trHeight w:val="930"/>
        </w:trPr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такое облака, дождь, гроза?»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понятие об испарении воды, образовании облаков, электрических разрядах в доступной форме. Познакомить детей с правилами поведения во время грозы.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</w:t>
            </w:r>
          </w:p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иллюстраций,</w:t>
            </w:r>
          </w:p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чтение.</w:t>
            </w:r>
          </w:p>
        </w:tc>
      </w:tr>
      <w:tr w:rsidR="00BE0AC0" w:rsidRPr="00B45824" w:rsidTr="00BE0AC0">
        <w:trPr>
          <w:trHeight w:val="915"/>
        </w:trPr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«Песочные фантазии»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Расширять кругозор детей: познакомить с современным направлением в изоискусстве. Закрепить знания о свойствах песка. Упражнять детей в работе с моделями. Развивать образное и логическое мышление. Развивать тактильную чувствительность и мелкую моторику рук. Обогащать эмоциональную сферу детей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C0" w:rsidRPr="00B45824" w:rsidRDefault="00BE0AC0" w:rsidP="00BE0A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загадок, игра «Песочный телеграф», </w:t>
            </w:r>
            <w:proofErr w:type="gramStart"/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муз-но</w:t>
            </w:r>
            <w:proofErr w:type="gramEnd"/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</w:t>
            </w:r>
            <w:proofErr w:type="spellEnd"/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-кое </w:t>
            </w:r>
            <w:proofErr w:type="spellStart"/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упр-ние</w:t>
            </w:r>
            <w:proofErr w:type="spellEnd"/>
            <w:r w:rsidRPr="00B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«Волна», пальчиковая гимнастика «На морском песке сижу», самостоятельная деятельность детей</w:t>
            </w:r>
          </w:p>
        </w:tc>
      </w:tr>
    </w:tbl>
    <w:p w:rsidR="00BE0AC0" w:rsidRPr="00B45824" w:rsidRDefault="00BE0AC0" w:rsidP="00BE0A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E0AC0" w:rsidRPr="00B45824" w:rsidRDefault="00BE0AC0" w:rsidP="00BE0A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литературы:</w:t>
      </w:r>
    </w:p>
    <w:p w:rsidR="00BE0AC0" w:rsidRPr="00B45824" w:rsidRDefault="00BE0AC0" w:rsidP="00BE0AC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Николаева С.Н. Юный эколог: Программа экологического воспитания дошкольников / С.Н. Николаева – М.: Мозаика-Синтез, 2002. – 128 с.</w:t>
      </w:r>
    </w:p>
    <w:p w:rsidR="00BE0AC0" w:rsidRPr="00B45824" w:rsidRDefault="00BE0AC0" w:rsidP="00BE0AC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воспитание дошкольников: Пособие для специалистов дошкольного воспитания / Автор составитель Николаева С.Н. - М.: ООО «Фирма «Издательство АСТ» - 1998. - 320 с.</w:t>
      </w:r>
    </w:p>
    <w:p w:rsidR="00BE0AC0" w:rsidRPr="00B45824" w:rsidRDefault="00BE0AC0" w:rsidP="00BE0AC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Николаева С.Н. Методика экологического воспитания в детском саду: Работа с детьми средних и старших групп детского сада: Книга для воспитателей детского сада / С.Н. Николаева.- М.: Просвещение – 1999. - 207 с.</w:t>
      </w:r>
    </w:p>
    <w:p w:rsidR="00BE0AC0" w:rsidRPr="00B45824" w:rsidRDefault="00BE0AC0" w:rsidP="00BE0AC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Зубкова Н.М. Воз и маленькая тележка чудес: - М; Мозаика-Синтез, 2009. - 79с.</w:t>
      </w:r>
    </w:p>
    <w:p w:rsidR="00BE0AC0" w:rsidRPr="00B45824" w:rsidRDefault="00BE0AC0" w:rsidP="00BE0AC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 деятельности детей на прогулке. Старшая группа/авт.-сост. Т. Г. Кобзева, И. А. Холодова, Г. С. Александрова. – Волгоград: Учитель, 2011. – 330 с.</w:t>
      </w:r>
    </w:p>
    <w:p w:rsidR="00BE0AC0" w:rsidRPr="00B45824" w:rsidRDefault="00BE0AC0" w:rsidP="00BE0AC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http://www.ivalex.vistcom.ru/konsultac409.html</w:t>
      </w:r>
    </w:p>
    <w:p w:rsidR="00BE0AC0" w:rsidRPr="00B45824" w:rsidRDefault="00BE0AC0" w:rsidP="00BE0A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AC0" w:rsidRPr="00B45824" w:rsidRDefault="00BE0AC0">
      <w:pPr>
        <w:rPr>
          <w:rFonts w:ascii="Times New Roman" w:hAnsi="Times New Roman" w:cs="Times New Roman"/>
          <w:sz w:val="28"/>
          <w:szCs w:val="28"/>
        </w:rPr>
      </w:pPr>
    </w:p>
    <w:sectPr w:rsidR="00BE0AC0" w:rsidRPr="00B45824" w:rsidSect="00B45824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3BA1"/>
    <w:multiLevelType w:val="multilevel"/>
    <w:tmpl w:val="892A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3415A"/>
    <w:multiLevelType w:val="multilevel"/>
    <w:tmpl w:val="AFBC3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23899"/>
    <w:multiLevelType w:val="multilevel"/>
    <w:tmpl w:val="276A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0593A"/>
    <w:multiLevelType w:val="multilevel"/>
    <w:tmpl w:val="C2F2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394090"/>
    <w:multiLevelType w:val="multilevel"/>
    <w:tmpl w:val="2D74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B824C0"/>
    <w:multiLevelType w:val="multilevel"/>
    <w:tmpl w:val="2FF07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EB6545"/>
    <w:multiLevelType w:val="multilevel"/>
    <w:tmpl w:val="B2A6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3B"/>
    <w:rsid w:val="0010383B"/>
    <w:rsid w:val="002C76E8"/>
    <w:rsid w:val="002F0F05"/>
    <w:rsid w:val="003D4861"/>
    <w:rsid w:val="00A63892"/>
    <w:rsid w:val="00B45824"/>
    <w:rsid w:val="00BE0AC0"/>
    <w:rsid w:val="00CB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3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4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3470"/>
  </w:style>
  <w:style w:type="character" w:styleId="a3">
    <w:name w:val="Strong"/>
    <w:basedOn w:val="a0"/>
    <w:uiPriority w:val="22"/>
    <w:qFormat/>
    <w:rsid w:val="00CB3470"/>
    <w:rPr>
      <w:b/>
      <w:bCs/>
    </w:rPr>
  </w:style>
  <w:style w:type="character" w:styleId="a4">
    <w:name w:val="Emphasis"/>
    <w:basedOn w:val="a0"/>
    <w:uiPriority w:val="20"/>
    <w:qFormat/>
    <w:rsid w:val="00CB3470"/>
    <w:rPr>
      <w:i/>
      <w:iCs/>
    </w:rPr>
  </w:style>
  <w:style w:type="paragraph" w:styleId="a5">
    <w:name w:val="List Paragraph"/>
    <w:basedOn w:val="a"/>
    <w:uiPriority w:val="34"/>
    <w:qFormat/>
    <w:rsid w:val="00CB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3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4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3470"/>
  </w:style>
  <w:style w:type="character" w:styleId="a3">
    <w:name w:val="Strong"/>
    <w:basedOn w:val="a0"/>
    <w:uiPriority w:val="22"/>
    <w:qFormat/>
    <w:rsid w:val="00CB3470"/>
    <w:rPr>
      <w:b/>
      <w:bCs/>
    </w:rPr>
  </w:style>
  <w:style w:type="character" w:styleId="a4">
    <w:name w:val="Emphasis"/>
    <w:basedOn w:val="a0"/>
    <w:uiPriority w:val="20"/>
    <w:qFormat/>
    <w:rsid w:val="00CB3470"/>
    <w:rPr>
      <w:i/>
      <w:iCs/>
    </w:rPr>
  </w:style>
  <w:style w:type="paragraph" w:styleId="a5">
    <w:name w:val="List Paragraph"/>
    <w:basedOn w:val="a"/>
    <w:uiPriority w:val="34"/>
    <w:qFormat/>
    <w:rsid w:val="00CB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2782</Words>
  <Characters>15859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2018-07-06T18:39:00Z</dcterms:created>
  <dcterms:modified xsi:type="dcterms:W3CDTF">2020-03-13T02:43:00Z</dcterms:modified>
</cp:coreProperties>
</file>