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6" w:rsidRPr="005C02DE" w:rsidRDefault="007D3146" w:rsidP="007D3146">
      <w:pPr>
        <w:tabs>
          <w:tab w:val="left" w:pos="60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РАССМОТРЕН: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C02DE">
        <w:rPr>
          <w:rFonts w:ascii="Times New Roman" w:eastAsia="Calibri" w:hAnsi="Times New Roman" w:cs="Times New Roman"/>
          <w:sz w:val="28"/>
          <w:szCs w:val="28"/>
        </w:rPr>
        <w:t>УТВЕРЖДЕН:</w:t>
      </w:r>
    </w:p>
    <w:p w:rsidR="007D3146" w:rsidRPr="00053900" w:rsidRDefault="007D3146" w:rsidP="007D3146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протокол педагогического совета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приказом </w:t>
      </w:r>
      <w:r w:rsidR="00053900">
        <w:rPr>
          <w:rFonts w:ascii="Times New Roman" w:eastAsia="Calibri" w:hAnsi="Times New Roman" w:cs="Times New Roman"/>
          <w:sz w:val="28"/>
          <w:szCs w:val="28"/>
        </w:rPr>
        <w:t>от</w:t>
      </w:r>
      <w:r w:rsidR="00053900" w:rsidRPr="00053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CF4">
        <w:rPr>
          <w:rFonts w:ascii="Times New Roman" w:eastAsia="Calibri" w:hAnsi="Times New Roman" w:cs="Times New Roman"/>
          <w:sz w:val="28"/>
          <w:szCs w:val="28"/>
        </w:rPr>
        <w:t>29</w:t>
      </w:r>
      <w:r w:rsidR="003B0D83">
        <w:rPr>
          <w:rFonts w:ascii="Times New Roman" w:eastAsia="Calibri" w:hAnsi="Times New Roman" w:cs="Times New Roman"/>
          <w:sz w:val="28"/>
          <w:szCs w:val="28"/>
        </w:rPr>
        <w:t>.08.24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3B0D8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C2CF4" w:rsidRPr="00FC2CF4">
        <w:rPr>
          <w:rFonts w:ascii="Times New Roman" w:eastAsia="Calibri" w:hAnsi="Times New Roman" w:cs="Times New Roman"/>
          <w:sz w:val="28"/>
          <w:szCs w:val="28"/>
        </w:rPr>
        <w:t>33</w:t>
      </w:r>
      <w:r w:rsidR="00053900" w:rsidRPr="00FC2CF4">
        <w:rPr>
          <w:rFonts w:ascii="Times New Roman" w:eastAsia="Calibri" w:hAnsi="Times New Roman" w:cs="Times New Roman"/>
          <w:sz w:val="28"/>
          <w:szCs w:val="28"/>
        </w:rPr>
        <w:t>- ОД</w:t>
      </w:r>
    </w:p>
    <w:p w:rsidR="007D3146" w:rsidRPr="005C02DE" w:rsidRDefault="007D3146" w:rsidP="007D31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C2CF4">
        <w:rPr>
          <w:rFonts w:ascii="Times New Roman" w:eastAsia="Calibri" w:hAnsi="Times New Roman" w:cs="Times New Roman"/>
          <w:sz w:val="28"/>
          <w:szCs w:val="28"/>
        </w:rPr>
        <w:t>от 29</w:t>
      </w:r>
      <w:r w:rsidR="003B0D83">
        <w:rPr>
          <w:rFonts w:ascii="Times New Roman" w:eastAsia="Calibri" w:hAnsi="Times New Roman" w:cs="Times New Roman"/>
          <w:sz w:val="28"/>
          <w:szCs w:val="28"/>
        </w:rPr>
        <w:t>.08.2024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Pr="005C02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7D3146" w:rsidRPr="005C02DE" w:rsidRDefault="007D3146" w:rsidP="007D3146">
      <w:pPr>
        <w:tabs>
          <w:tab w:val="left" w:pos="612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_________</w:t>
      </w:r>
      <w:r w:rsidR="00053900" w:rsidRPr="005C02DE">
        <w:rPr>
          <w:rFonts w:ascii="Times New Roman" w:eastAsia="Calibri" w:hAnsi="Times New Roman" w:cs="Times New Roman"/>
          <w:sz w:val="28"/>
          <w:szCs w:val="28"/>
        </w:rPr>
        <w:t>_ Т.</w:t>
      </w:r>
      <w:r w:rsidR="00567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 Сизова</w:t>
      </w:r>
    </w:p>
    <w:p w:rsidR="007D3146" w:rsidRPr="005C02DE" w:rsidRDefault="002B357F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p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B12C81" w:rsidRPr="005C02DE" w:rsidRDefault="00B12C81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D3146" w:rsidRPr="005C02DE" w:rsidRDefault="007D3146" w:rsidP="00542398">
      <w:pPr>
        <w:spacing w:line="240" w:lineRule="auto"/>
        <w:jc w:val="both"/>
        <w:rPr>
          <w:rFonts w:ascii="Times New Roman" w:eastAsia="Calibri" w:hAnsi="Times New Roman" w:cs="Times New Roman"/>
          <w:b/>
          <w:sz w:val="72"/>
          <w:szCs w:val="72"/>
        </w:rPr>
      </w:pPr>
      <w:r w:rsidRPr="005C02DE">
        <w:rPr>
          <w:rFonts w:ascii="Times New Roman" w:eastAsia="Calibri" w:hAnsi="Times New Roman" w:cs="Times New Roman"/>
          <w:b/>
          <w:sz w:val="72"/>
          <w:szCs w:val="72"/>
        </w:rPr>
        <w:t xml:space="preserve">           Годовой план </w:t>
      </w:r>
    </w:p>
    <w:p w:rsidR="007D3146" w:rsidRPr="005C02DE" w:rsidRDefault="007D3146" w:rsidP="00542398">
      <w:pPr>
        <w:spacing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5C02DE">
        <w:rPr>
          <w:rFonts w:ascii="Times New Roman" w:eastAsia="Calibri" w:hAnsi="Times New Roman" w:cs="Times New Roman"/>
          <w:b/>
          <w:sz w:val="40"/>
          <w:szCs w:val="40"/>
        </w:rPr>
        <w:t>МБДОУ «Скалинский детский сад «Солнышко»</w:t>
      </w:r>
    </w:p>
    <w:p w:rsidR="007D3146" w:rsidRDefault="00F04A9E" w:rsidP="00542398">
      <w:pPr>
        <w:spacing w:line="240" w:lineRule="auto"/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           на 202</w:t>
      </w:r>
      <w:r w:rsidR="003B0D83">
        <w:rPr>
          <w:rFonts w:ascii="Times New Roman" w:eastAsia="Calibri" w:hAnsi="Times New Roman" w:cs="Times New Roman"/>
          <w:sz w:val="48"/>
          <w:szCs w:val="48"/>
        </w:rPr>
        <w:t>4</w:t>
      </w:r>
      <w:r w:rsidR="007D3146" w:rsidRPr="00466AD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>- 202</w:t>
      </w:r>
      <w:r w:rsidR="003B0D83">
        <w:rPr>
          <w:rFonts w:ascii="Times New Roman" w:eastAsia="Calibri" w:hAnsi="Times New Roman" w:cs="Times New Roman"/>
          <w:sz w:val="48"/>
          <w:szCs w:val="48"/>
        </w:rPr>
        <w:t>5</w:t>
      </w:r>
      <w:r w:rsidR="007D3146" w:rsidRPr="00466ADE">
        <w:rPr>
          <w:rFonts w:ascii="Times New Roman" w:eastAsia="Calibri" w:hAnsi="Times New Roman" w:cs="Times New Roman"/>
          <w:sz w:val="48"/>
          <w:szCs w:val="48"/>
        </w:rPr>
        <w:t xml:space="preserve"> учебный год</w:t>
      </w: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Pr="00F04A9E" w:rsidRDefault="00B12C81" w:rsidP="00B12C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6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часть.</w:t>
      </w:r>
      <w:r w:rsidRPr="00C7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 xml:space="preserve">Проблемно – ориентированный анализ выполнения годового плана прошедшего учебного года. Планирование задач на новый учебный год. </w:t>
      </w:r>
    </w:p>
    <w:p w:rsidR="00B12C81" w:rsidRPr="00C7426B" w:rsidRDefault="00B12C81" w:rsidP="00B12C8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C81" w:rsidRPr="00F04A9E" w:rsidRDefault="00B12C81" w:rsidP="00B12C8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F3">
        <w:rPr>
          <w:rFonts w:ascii="Times New Roman" w:eastAsia="Calibri" w:hAnsi="Times New Roman" w:cs="Times New Roman"/>
          <w:b/>
          <w:sz w:val="28"/>
          <w:szCs w:val="28"/>
          <w:u w:val="single"/>
        </w:rPr>
        <w:t>2 часть.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>Основные нап</w:t>
      </w:r>
      <w:r w:rsidR="00F04A9E" w:rsidRPr="00F04A9E">
        <w:rPr>
          <w:rFonts w:ascii="Times New Roman" w:eastAsia="Calibri" w:hAnsi="Times New Roman" w:cs="Times New Roman"/>
          <w:sz w:val="28"/>
          <w:szCs w:val="28"/>
        </w:rPr>
        <w:t>равления деятельности ДОУ в 202</w:t>
      </w:r>
      <w:r w:rsidR="003B0D83">
        <w:rPr>
          <w:rFonts w:ascii="Times New Roman" w:eastAsia="Calibri" w:hAnsi="Times New Roman" w:cs="Times New Roman"/>
          <w:sz w:val="28"/>
          <w:szCs w:val="28"/>
        </w:rPr>
        <w:t>4</w:t>
      </w:r>
      <w:r w:rsidR="00F04A9E" w:rsidRPr="00F04A9E">
        <w:rPr>
          <w:rFonts w:ascii="Times New Roman" w:eastAsia="Calibri" w:hAnsi="Times New Roman" w:cs="Times New Roman"/>
          <w:sz w:val="28"/>
          <w:szCs w:val="28"/>
        </w:rPr>
        <w:t>– 202</w:t>
      </w:r>
      <w:r w:rsidR="003B0D83">
        <w:rPr>
          <w:rFonts w:ascii="Times New Roman" w:eastAsia="Calibri" w:hAnsi="Times New Roman" w:cs="Times New Roman"/>
          <w:sz w:val="28"/>
          <w:szCs w:val="28"/>
        </w:rPr>
        <w:t>5</w:t>
      </w:r>
      <w:r w:rsidR="00F04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>уч.</w:t>
      </w:r>
      <w:r w:rsidR="00733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D3146" w:rsidRPr="00F04A9E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C7426B" w:rsidRPr="00F04A9E" w:rsidRDefault="00C7426B" w:rsidP="00C7426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6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часть.</w:t>
      </w:r>
      <w:r w:rsidRPr="00C7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 xml:space="preserve">Проблемно – ориентированный анализ выполнения годового плана прошедшего учебного года. Планирование задач на новый учебный год. </w:t>
      </w:r>
    </w:p>
    <w:p w:rsidR="003B0D83" w:rsidRDefault="003B0D83" w:rsidP="003B0D83">
      <w:pPr>
        <w:tabs>
          <w:tab w:val="left" w:pos="0"/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a"/>
        <w:tblW w:w="11057" w:type="dxa"/>
        <w:tblInd w:w="-1274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6945"/>
      </w:tblGrid>
      <w:tr w:rsidR="003B0D83" w:rsidRPr="001271BB" w:rsidTr="003B0D83">
        <w:tc>
          <w:tcPr>
            <w:tcW w:w="851" w:type="dxa"/>
          </w:tcPr>
          <w:p w:rsidR="003B0D83" w:rsidRPr="00A123BD" w:rsidRDefault="003B0D83" w:rsidP="00542398">
            <w:pPr>
              <w:widowControl w:val="0"/>
              <w:spacing w:before="1"/>
              <w:ind w:left="119" w:right="6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B0D83" w:rsidRPr="00A123BD" w:rsidRDefault="003B0D83" w:rsidP="00542398">
            <w:pPr>
              <w:widowControl w:val="0"/>
              <w:spacing w:before="1"/>
              <w:ind w:right="40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лен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 и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вопросы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ам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ообс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л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едов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45" w:type="dxa"/>
          </w:tcPr>
          <w:p w:rsidR="003B0D83" w:rsidRPr="00A123BD" w:rsidRDefault="003B0D83" w:rsidP="00542398">
            <w:pPr>
              <w:widowControl w:val="0"/>
              <w:spacing w:before="1"/>
              <w:ind w:left="751"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Хар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ктерист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ик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и о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ц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енка р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</w:rPr>
              <w:t>з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ль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атов 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м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оо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бс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ледов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A123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3B0D83" w:rsidRPr="001271BB" w:rsidTr="003B0D83">
        <w:trPr>
          <w:trHeight w:val="416"/>
        </w:trPr>
        <w:tc>
          <w:tcPr>
            <w:tcW w:w="851" w:type="dxa"/>
          </w:tcPr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ind w:left="1168" w:hanging="11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88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AB48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61" w:type="dxa"/>
          </w:tcPr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8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B488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AB488D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AB48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ие сведения об образовательной организации</w:t>
            </w: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0D83" w:rsidRPr="00AB488D" w:rsidRDefault="003B0D83" w:rsidP="005423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8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Организационно-правовое обеспечение деятельности образовательного учреждения</w:t>
            </w:r>
          </w:p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B0D83" w:rsidRDefault="003B0D83" w:rsidP="00542398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</w:t>
            </w:r>
            <w:r w:rsidRPr="009106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9106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106A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106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106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06A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9106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106A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06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9106A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</w:t>
            </w:r>
            <w:r w:rsidRPr="009106AD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  <w:r w:rsidRPr="009106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106AD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9106A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10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на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536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муниципальное бюджетное дошкольное образовательное учреждение «Скалинский детский сад «Солнышко»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кращён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на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36B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е:</w:t>
            </w:r>
            <w:r w:rsidRPr="00536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МБДОУ «Скалинский детский сад «Солнышко»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B0D83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право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ведения образовательной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чреждение имеет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бессрочную лицензию на право ведения образовательной деятельности от 13 января 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9405.</w:t>
            </w:r>
          </w:p>
          <w:p w:rsidR="003B0D83" w:rsidRDefault="003B0D83" w:rsidP="00542398">
            <w:pPr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Тип Учреждения: 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дошкольное</w:t>
            </w: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образовательное учреждение. </w:t>
            </w:r>
          </w:p>
          <w:p w:rsidR="003B0D83" w:rsidRDefault="003B0D83" w:rsidP="00542398">
            <w:pPr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Вид Учреждения: 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детский сад.</w:t>
            </w:r>
          </w:p>
          <w:p w:rsidR="003B0D83" w:rsidRDefault="003B0D83" w:rsidP="00542398">
            <w:pPr>
              <w:tabs>
                <w:tab w:val="left" w:pos="360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Юридический адрес: 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633180, Новосибирская область, Колыванский район, с. Скала, ул. Калинина, д.5а. </w:t>
            </w:r>
          </w:p>
          <w:p w:rsidR="003B0D83" w:rsidRDefault="003B0D83" w:rsidP="00542398">
            <w:pPr>
              <w:tabs>
                <w:tab w:val="num" w:pos="1008"/>
              </w:tabs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Фактический адрес осуществления образовательной деятельности: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633180, Новосибирская область, Колыванский район, с. Скала, ул. Калинина, д.5а.</w:t>
            </w:r>
            <w:r w:rsidRPr="00536B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3B0D83" w:rsidRDefault="003B0D83" w:rsidP="00542398">
            <w:pPr>
              <w:tabs>
                <w:tab w:val="num" w:pos="1008"/>
                <w:tab w:val="left" w:pos="3384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Наличие структурных подразделений: 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нет.</w:t>
            </w: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3B0D83" w:rsidRDefault="003B0D83" w:rsidP="00542398">
            <w:pPr>
              <w:tabs>
                <w:tab w:val="num" w:pos="1008"/>
                <w:tab w:val="left" w:pos="3384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Наличие филиалов ОУ: 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нет.</w:t>
            </w: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</w:p>
          <w:p w:rsidR="003B0D83" w:rsidRDefault="003B0D83" w:rsidP="00542398">
            <w:pPr>
              <w:tabs>
                <w:tab w:val="num" w:pos="432"/>
                <w:tab w:val="num" w:pos="10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Организационно-правовая форма</w:t>
            </w:r>
            <w:r w:rsidRPr="00536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муниципальное учреждение.</w:t>
            </w:r>
          </w:p>
          <w:p w:rsidR="003B0D83" w:rsidRDefault="003B0D83" w:rsidP="005423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Учредитель: </w:t>
            </w:r>
            <w:r w:rsidRPr="00536B8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ипальное образование Колыванского</w:t>
            </w:r>
            <w:r w:rsidRPr="0053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Новосибирской области.</w:t>
            </w:r>
          </w:p>
          <w:p w:rsidR="003B0D83" w:rsidRPr="00536B85" w:rsidRDefault="003B0D83" w:rsidP="00542398">
            <w:pPr>
              <w:ind w:firstLine="4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5">
              <w:rPr>
                <w:rFonts w:ascii="Times New Roman" w:hAnsi="Times New Roman"/>
                <w:bCs/>
                <w:sz w:val="24"/>
                <w:szCs w:val="24"/>
              </w:rPr>
              <w:t>Функции и полномочия учредителя от имени Колыванского района Новосибирской области исполняет Администрация Колыванского района Новосибирской области.</w:t>
            </w:r>
          </w:p>
          <w:p w:rsidR="003B0D83" w:rsidRPr="00536B85" w:rsidRDefault="003B0D83" w:rsidP="00542398">
            <w:pPr>
              <w:pStyle w:val="ab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Структурным подразделением Администрации Колыванского района Новосибирской области, курирующим деятельность Учреждения, является </w:t>
            </w:r>
            <w:r w:rsidRPr="005B675C">
              <w:rPr>
                <w:rFonts w:ascii="Times New Roman" w:hAnsi="Times New Roman"/>
                <w:sz w:val="24"/>
                <w:szCs w:val="24"/>
              </w:rPr>
              <w:t>Управление образования и молодёжной политики Администрации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Колыванского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D83" w:rsidRDefault="003B0D83" w:rsidP="00542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Руководитель учреждения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заведующий Сизова Татьяна Евгеньевна.</w:t>
            </w:r>
          </w:p>
          <w:p w:rsidR="003B0D83" w:rsidRDefault="003B0D83" w:rsidP="00542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работы: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с понедельника по пятницу с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:00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18:30,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выходные дни – суббота, воскресенье и государственные праздничные дни. </w:t>
            </w:r>
          </w:p>
          <w:p w:rsidR="003B0D83" w:rsidRDefault="003B0D83" w:rsidP="00542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  <w:r w:rsidRPr="00536B85">
              <w:rPr>
                <w:rFonts w:ascii="Times New Roman" w:hAnsi="Times New Roman"/>
                <w:bCs/>
                <w:sz w:val="24"/>
                <w:szCs w:val="24"/>
              </w:rPr>
              <w:t xml:space="preserve"> 8-(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383)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-068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Электронный адрес: </w:t>
            </w:r>
            <w:hyperlink r:id="rId6" w:history="1">
              <w:r w:rsidRPr="00536B85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sadsolnyshko</w:t>
              </w:r>
              <w:r w:rsidRPr="00536B85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2013</w:t>
              </w:r>
              <w:r w:rsidRPr="00536B85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Pr="00536B8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536B85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Pr="00536B8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36B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53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Сайт: </w:t>
            </w:r>
            <w:hyperlink r:id="rId7">
              <w:r w:rsidRPr="00A35497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http://mdou-soln-kol.edu</w:t>
              </w:r>
              <w:r w:rsidRPr="00A35497">
                <w:rPr>
                  <w:rFonts w:ascii="Times New Roman" w:hAnsi="Times New Roman"/>
                  <w:sz w:val="24"/>
                  <w:szCs w:val="24"/>
                  <w:lang w:val="en-US" w:eastAsia="ru-RU" w:bidi="ru-RU"/>
                </w:rPr>
                <w:t>site</w:t>
              </w:r>
              <w:r w:rsidRPr="00A35497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.ru</w:t>
              </w:r>
            </w:hyperlink>
          </w:p>
          <w:p w:rsidR="003B0D83" w:rsidRDefault="003B0D83" w:rsidP="00542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D83" w:rsidRDefault="003B0D83" w:rsidP="005423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B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 г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B35B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группы общеразвивающего вида</w:t>
            </w:r>
          </w:p>
          <w:p w:rsidR="003B0D83" w:rsidRDefault="003B0D83" w:rsidP="005423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159"/>
              <w:gridCol w:w="2371"/>
            </w:tblGrid>
            <w:tr w:rsidR="003B0D83" w:rsidTr="003B0D83">
              <w:tc>
                <w:tcPr>
                  <w:tcW w:w="2158" w:type="dxa"/>
                </w:tcPr>
                <w:p w:rsidR="003B0D83" w:rsidRPr="00203A99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3A9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Название группы</w:t>
                  </w:r>
                </w:p>
              </w:tc>
              <w:tc>
                <w:tcPr>
                  <w:tcW w:w="2159" w:type="dxa"/>
                </w:tcPr>
                <w:p w:rsidR="003B0D83" w:rsidRPr="00203A99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3A9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Возраст детей</w:t>
                  </w:r>
                </w:p>
              </w:tc>
              <w:tc>
                <w:tcPr>
                  <w:tcW w:w="2371" w:type="dxa"/>
                </w:tcPr>
                <w:p w:rsidR="003B0D83" w:rsidRPr="00203A99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3A9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Кол- во детей</w:t>
                  </w:r>
                </w:p>
              </w:tc>
            </w:tr>
            <w:tr w:rsidR="003B0D83" w:rsidTr="003B0D83">
              <w:tc>
                <w:tcPr>
                  <w:tcW w:w="2158" w:type="dxa"/>
                </w:tcPr>
                <w:p w:rsidR="003B0D83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«Лучики»</w:t>
                  </w:r>
                </w:p>
              </w:tc>
              <w:tc>
                <w:tcPr>
                  <w:tcW w:w="2159" w:type="dxa"/>
                </w:tcPr>
                <w:p w:rsidR="003B0D83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 лет</w:t>
                  </w:r>
                </w:p>
              </w:tc>
              <w:tc>
                <w:tcPr>
                  <w:tcW w:w="2371" w:type="dxa"/>
                </w:tcPr>
                <w:p w:rsidR="003B0D83" w:rsidRPr="00D62C65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B0D83" w:rsidTr="003B0D83">
              <w:tc>
                <w:tcPr>
                  <w:tcW w:w="2158" w:type="dxa"/>
                </w:tcPr>
                <w:p w:rsidR="003B0D83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«Ромашки»</w:t>
                  </w:r>
                </w:p>
              </w:tc>
              <w:tc>
                <w:tcPr>
                  <w:tcW w:w="2159" w:type="dxa"/>
                </w:tcPr>
                <w:p w:rsidR="003B0D83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 – 5 лет</w:t>
                  </w:r>
                </w:p>
              </w:tc>
              <w:tc>
                <w:tcPr>
                  <w:tcW w:w="2371" w:type="dxa"/>
                </w:tcPr>
                <w:p w:rsidR="003B0D83" w:rsidRPr="00D62C65" w:rsidRDefault="003B0D83" w:rsidP="005423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A3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3B0D83" w:rsidRDefault="003B0D83" w:rsidP="00542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D83" w:rsidRPr="00905688" w:rsidRDefault="003B0D83" w:rsidP="00542398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«Скалинский детский сад «Солнышко» является   юридическим лицом. Деятельность ДОУ регулируется Уставом МБДОУ «Скалинский детский сад «Солнышко», утверждённым постановлением Администрации Колыванского района Новосибирской </w:t>
            </w:r>
            <w:r w:rsidRPr="0017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от 09.12.2015 г. № 826 - а.</w:t>
            </w:r>
          </w:p>
          <w:p w:rsidR="003B0D83" w:rsidRPr="00905688" w:rsidRDefault="003B0D83" w:rsidP="0054239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Pr="004A267F" w:rsidRDefault="003B0D83" w:rsidP="00542398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ДОУ осуществляется в соответствии с </w:t>
            </w:r>
            <w:r w:rsidRPr="004A2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Федеральным законом № 273 – ФЗ от 29.12.2012 «Об образовании в Российской Федерации», </w:t>
            </w: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</w:t>
            </w:r>
            <w:r w:rsidRPr="004A267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следующими локальными документами:</w:t>
            </w:r>
          </w:p>
          <w:p w:rsidR="003B0D83" w:rsidRPr="00D95CC7" w:rsidRDefault="003B0D83" w:rsidP="00D068EC">
            <w:pPr>
              <w:pStyle w:val="a9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инструкции, определяющие обязанности работников;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коллективный договор;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педагогическом совете;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общем собрании работников Учреждения;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родительском комитете Учреждения;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 Учреждения;</w:t>
            </w:r>
          </w:p>
          <w:p w:rsidR="003B0D83" w:rsidRPr="004A267F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приказы, распоряжения руководителя Учреждения;</w:t>
            </w:r>
          </w:p>
          <w:p w:rsidR="003B0D83" w:rsidRPr="00483AA0" w:rsidRDefault="003B0D83" w:rsidP="00D068EC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2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об образовании по образовательным программам дошкольного образования.</w:t>
            </w:r>
          </w:p>
        </w:tc>
      </w:tr>
      <w:tr w:rsidR="003B0D83" w:rsidRPr="001271BB" w:rsidTr="003B0D83">
        <w:trPr>
          <w:trHeight w:val="983"/>
        </w:trPr>
        <w:tc>
          <w:tcPr>
            <w:tcW w:w="851" w:type="dxa"/>
          </w:tcPr>
          <w:p w:rsidR="003B0D83" w:rsidRPr="00AB488D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8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61" w:type="dxa"/>
          </w:tcPr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8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организации образовательной деятельности 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A75D5C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AB163F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Парциальные </w:t>
            </w:r>
            <w:r w:rsidR="003B0D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3B0D83" w:rsidRPr="003E4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 w:rsidR="003B0D83" w:rsidRPr="003E4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B0D83" w:rsidRPr="007E6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реализуемые в </w:t>
            </w:r>
            <w:r w:rsidR="003B0D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ДОУ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B163F" w:rsidRDefault="00AB163F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B163F" w:rsidRDefault="00AB163F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 предметно – пространственная среда в ДОУ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социумом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Педагогические технологии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E339A6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B0D83" w:rsidRDefault="003B0D83" w:rsidP="00542398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МБДОУ «Скалинский детский сад «Солнышко» две разновозрастные группы общеразвивающей направленности. Детский сад посещают</w:t>
            </w:r>
            <w:r w:rsidRPr="00FD6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FD6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детей. </w:t>
            </w:r>
          </w:p>
          <w:p w:rsidR="003B0D83" w:rsidRPr="00917E80" w:rsidRDefault="003B0D83" w:rsidP="005423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7E80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муниципального бюджетного дошкольного образовательного учреждения «Скалинский детский сад «Солнышко» (далее – Программа) разработана в соответствии с федеральным государственным образовательным стандартом дошкольного, утв. приказом Минобрнауки России от 17.10.2013 № 1155, и федеральной образовательной программой дошкольного образования, утв. приказом Минпросвещения России от 25.11.2022 № 1028. </w:t>
            </w:r>
          </w:p>
          <w:p w:rsidR="003B0D83" w:rsidRPr="008642C0" w:rsidRDefault="003B0D83" w:rsidP="005423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соответствует основным положениям возрастной психологии и дошкольной педагогики, выстроено с учётом принципа интеграции образовательных областей в соответствии с возрастными возможностями и особенностями воспитанников и спецификой их развития.</w:t>
            </w:r>
          </w:p>
          <w:p w:rsidR="003B0D83" w:rsidRPr="008642C0" w:rsidRDefault="003B0D83" w:rsidP="005423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B05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</w:t>
            </w: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основана на комплексно – 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      </w:r>
          </w:p>
          <w:p w:rsidR="003B0D83" w:rsidRDefault="003B0D83" w:rsidP="005423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Pr="00864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является игра. </w:t>
            </w:r>
          </w:p>
          <w:p w:rsidR="003B0D83" w:rsidRDefault="003B0D83" w:rsidP="00542398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Pr="00917E80" w:rsidRDefault="003B0D83" w:rsidP="0054239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</w:t>
            </w:r>
            <w:r w:rsidRPr="00917E8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17E80">
              <w:rPr>
                <w:rFonts w:ascii="Times New Roman" w:hAnsi="Times New Roman"/>
                <w:b/>
                <w:iCs/>
                <w:sz w:val="24"/>
                <w:szCs w:val="24"/>
              </w:rPr>
              <w:t>Целью</w:t>
            </w:r>
            <w:r w:rsidRPr="00917E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Программы является разностороннее развитие </w:t>
            </w:r>
            <w:r w:rsidRPr="00917E8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ребёнка в период дошкольного детства с учётом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 </w:t>
            </w:r>
          </w:p>
          <w:p w:rsidR="003B0D83" w:rsidRDefault="003B0D83" w:rsidP="00542398">
            <w:pPr>
              <w:shd w:val="clear" w:color="auto" w:fill="FFFFFF"/>
              <w:spacing w:before="180" w:after="18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C0">
              <w:rPr>
                <w:rFonts w:ascii="Times New Roman" w:hAnsi="Times New Roman"/>
                <w:sz w:val="24"/>
                <w:szCs w:val="24"/>
              </w:rPr>
              <w:t>Вышеизложенные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D83" w:rsidRPr="007C1CDD" w:rsidRDefault="003B0D83" w:rsidP="00542398">
            <w:pPr>
              <w:widowControl w:val="0"/>
              <w:ind w:left="108" w:right="48" w:firstLine="431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767D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67D29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</w:t>
            </w:r>
            <w:r w:rsidRPr="00767D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7D29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7D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67D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67D2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7D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67D29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67D2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767D29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67D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67D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от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ений </w:t>
            </w:r>
            <w:r w:rsidRPr="00767D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67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редставлена 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пар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ал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734F7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ной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рам</w:t>
            </w:r>
            <w:r w:rsidRPr="00767D2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34F7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3E4C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C7D">
              <w:rPr>
                <w:rFonts w:ascii="Times New Roman" w:hAnsi="Times New Roman"/>
                <w:sz w:val="24"/>
                <w:szCs w:val="24"/>
              </w:rPr>
              <w:t xml:space="preserve">С.Н. Николаевой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«Юный эколог», </w:t>
            </w:r>
            <w:r w:rsidRPr="007C1CDD">
              <w:rPr>
                <w:rFonts w:ascii="Times New Roman" w:hAnsi="Times New Roman"/>
                <w:sz w:val="24"/>
                <w:szCs w:val="24"/>
              </w:rPr>
              <w:t xml:space="preserve">которая реализуется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кружковую деятельность. </w:t>
            </w:r>
          </w:p>
          <w:p w:rsidR="003B0D83" w:rsidRPr="003E4C7D" w:rsidRDefault="003B0D83" w:rsidP="00542398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E4C7D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3E4C7D">
              <w:rPr>
                <w:rFonts w:ascii="Times New Roman" w:hAnsi="Times New Roman"/>
                <w:sz w:val="24"/>
                <w:szCs w:val="24"/>
              </w:rPr>
              <w:t xml:space="preserve"> формирование экологической культуры, создание условий для открытия ребёнком природы, формирование гуманного отношения к ней.</w:t>
            </w:r>
          </w:p>
          <w:p w:rsidR="003B0D83" w:rsidRPr="00384770" w:rsidRDefault="003B0D83" w:rsidP="00542398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E4C7D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3E4C7D">
              <w:rPr>
                <w:rFonts w:ascii="Times New Roman" w:hAnsi="Times New Roman"/>
                <w:sz w:val="24"/>
                <w:szCs w:val="24"/>
              </w:rPr>
              <w:t>сформироват</w:t>
            </w:r>
            <w:r>
              <w:rPr>
                <w:rFonts w:ascii="Times New Roman" w:hAnsi="Times New Roman"/>
                <w:sz w:val="24"/>
                <w:szCs w:val="24"/>
              </w:rPr>
              <w:t>ь у детей осознанно – правильное отношение</w:t>
            </w:r>
            <w:r w:rsidRPr="003E4C7D">
              <w:rPr>
                <w:rFonts w:ascii="Times New Roman" w:hAnsi="Times New Roman"/>
                <w:sz w:val="24"/>
                <w:szCs w:val="24"/>
              </w:rPr>
              <w:t xml:space="preserve"> к природным явлениям, окружающим объект</w:t>
            </w:r>
            <w:r>
              <w:rPr>
                <w:rFonts w:ascii="Times New Roman" w:hAnsi="Times New Roman"/>
                <w:sz w:val="24"/>
                <w:szCs w:val="24"/>
              </w:rPr>
              <w:t>ам, к себе и к своему здоровью.</w:t>
            </w:r>
          </w:p>
          <w:p w:rsidR="003B0D83" w:rsidRDefault="003B0D83" w:rsidP="00542398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Адрес сайта ДОУ: </w:t>
            </w:r>
            <w:hyperlink r:id="rId8">
              <w:r w:rsidRPr="00A35497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http://mdou-soln-kol.edu</w:t>
              </w:r>
              <w:r w:rsidRPr="00A35497">
                <w:rPr>
                  <w:rFonts w:ascii="Times New Roman" w:hAnsi="Times New Roman"/>
                  <w:b/>
                  <w:sz w:val="24"/>
                  <w:szCs w:val="24"/>
                  <w:lang w:val="en-US" w:eastAsia="ru-RU" w:bidi="ru-RU"/>
                </w:rPr>
                <w:t>site</w:t>
              </w:r>
              <w:r w:rsidRPr="00A35497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.ru</w:t>
              </w:r>
            </w:hyperlink>
            <w:r w:rsidRPr="008E22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где размешены ООП ДО, рабочие программы педагогов, программа воспитания, дополнительные программы, реализуемые в детском саду. </w:t>
            </w:r>
          </w:p>
          <w:p w:rsidR="003B0D83" w:rsidRPr="00445A67" w:rsidRDefault="003B0D83" w:rsidP="00542398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B0D83" w:rsidRDefault="003B0D83" w:rsidP="00542398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В ДОУ реализуется программа воспитания, программа воспитания входит в содержательный раздел образовательной программы ДОУ.</w:t>
            </w:r>
          </w:p>
          <w:p w:rsidR="003B0D83" w:rsidRPr="00F06195" w:rsidRDefault="003B0D83" w:rsidP="00542398">
            <w:pPr>
              <w:widowControl w:val="0"/>
              <w:autoSpaceDE w:val="0"/>
              <w:autoSpaceDN w:val="0"/>
              <w:ind w:right="284" w:firstLine="1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195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06195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F061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  <w:r w:rsidRPr="00F06195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3B0D83" w:rsidRPr="00445A67" w:rsidRDefault="003B0D83" w:rsidP="00D068EC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A67">
              <w:rPr>
                <w:rFonts w:ascii="Times New Roman" w:eastAsia="Times New Roman" w:hAnsi="Times New Roman"/>
                <w:sz w:val="24"/>
                <w:szCs w:val="24"/>
              </w:rP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3B0D83" w:rsidRPr="00445A67" w:rsidRDefault="003B0D83" w:rsidP="00D068EC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A67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к окружающему миру (природному      и социокультурному), другим людям, самому себе;</w:t>
            </w:r>
          </w:p>
          <w:p w:rsidR="003B0D83" w:rsidRPr="00445A67" w:rsidRDefault="003B0D83" w:rsidP="00D068EC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A67">
              <w:rPr>
                <w:rFonts w:ascii="Times New Roman" w:eastAsia="Times New Roman" w:hAnsi="Times New Roman"/>
                <w:sz w:val="24"/>
                <w:szCs w:val="24"/>
              </w:rPr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  <w:p w:rsidR="003B0D83" w:rsidRDefault="003B0D83" w:rsidP="00542398">
            <w:pPr>
              <w:pStyle w:val="a9"/>
              <w:widowControl w:val="0"/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left="124" w:righ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0D83" w:rsidRPr="00064C74" w:rsidRDefault="003B0D83" w:rsidP="00542398">
            <w:pPr>
              <w:pStyle w:val="a9"/>
              <w:widowControl w:val="0"/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left="124" w:righ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C7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r w:rsidRPr="00064C7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064C74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74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направление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B0D83" w:rsidRPr="00064C74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74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Pr="00064C74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74">
              <w:rPr>
                <w:rFonts w:ascii="Times New Roman" w:hAnsi="Times New Roman"/>
                <w:sz w:val="24"/>
                <w:szCs w:val="24"/>
              </w:rPr>
              <w:t>Социальное направление воспитания;</w:t>
            </w:r>
          </w:p>
          <w:p w:rsidR="003B0D83" w:rsidRPr="00064C74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74">
              <w:rPr>
                <w:rFonts w:ascii="Times New Roman" w:hAnsi="Times New Roman"/>
                <w:sz w:val="24"/>
                <w:szCs w:val="24"/>
              </w:rPr>
              <w:t>Познавательное направление воспитания;</w:t>
            </w:r>
          </w:p>
          <w:p w:rsidR="003B0D83" w:rsidRPr="005F5AB5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74">
              <w:rPr>
                <w:rFonts w:ascii="Times New Roman" w:hAnsi="Times New Roman"/>
                <w:sz w:val="24"/>
                <w:szCs w:val="24"/>
              </w:rPr>
              <w:t xml:space="preserve">Физическое и оздоровительное направление </w:t>
            </w:r>
            <w:r w:rsidRPr="00064C74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воспитания;</w:t>
            </w:r>
          </w:p>
          <w:p w:rsidR="003B0D83" w:rsidRPr="005F5AB5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B5">
              <w:rPr>
                <w:rFonts w:ascii="Times New Roman" w:hAnsi="Times New Roman"/>
                <w:sz w:val="24"/>
                <w:szCs w:val="24"/>
              </w:rPr>
              <w:t>Трудовое направление воспитания;</w:t>
            </w:r>
          </w:p>
          <w:p w:rsidR="003B0D83" w:rsidRPr="005F5AB5" w:rsidRDefault="003B0D83" w:rsidP="00D068EC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1705"/>
              </w:tabs>
              <w:kinsoku w:val="0"/>
              <w:overflowPunct w:val="0"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B5">
              <w:rPr>
                <w:rFonts w:ascii="Times New Roman" w:hAnsi="Times New Roman"/>
                <w:sz w:val="24"/>
                <w:szCs w:val="24"/>
              </w:rPr>
              <w:t>Эстетическое направление воспитания.</w:t>
            </w:r>
          </w:p>
          <w:p w:rsidR="003B0D83" w:rsidRPr="00B74C44" w:rsidRDefault="003B0D83" w:rsidP="00542398">
            <w:pPr>
              <w:widowControl w:val="0"/>
              <w:tabs>
                <w:tab w:val="left" w:pos="1397"/>
              </w:tabs>
              <w:autoSpaceDE w:val="0"/>
              <w:autoSpaceDN w:val="0"/>
              <w:spacing w:before="42"/>
              <w:ind w:left="969" w:right="6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7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мероприятия воспитательной работы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детьми: 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пожилых людей;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 в России;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С.Я. Маршака;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Д.Н. Мамина-Сибиряка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сотрудников внутренних дел Российской Федерации;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Российской Федерации;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</w:t>
            </w:r>
            <w:r w:rsidR="00B05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фашистской блокады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А.Л. Барто;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родного языка;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С.В. Михалкова;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С.В. Рахманинова;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пожарной охраны;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Весны и Труда;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П.И. Чайковского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защиты детей;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эколога;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А.С. Пушкина;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скорби;</w:t>
            </w:r>
          </w:p>
          <w:p w:rsidR="003B0D83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семьи, любви и верности;</w:t>
            </w:r>
          </w:p>
          <w:p w:rsidR="003B0D83" w:rsidRPr="00940114" w:rsidRDefault="003B0D83" w:rsidP="00D068EC">
            <w:pPr>
              <w:pStyle w:val="a9"/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Федерации.</w: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Pr="00BC2770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проводятся мероприятия экологической и физкультурно-оздоровительной направленности.</w:t>
            </w:r>
            <w:r w:rsidRPr="00BC2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0A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 с педагогами:</w:t>
            </w:r>
          </w:p>
          <w:p w:rsidR="00B05834" w:rsidRPr="00B05834" w:rsidRDefault="00B05834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67">
              <w:rPr>
                <w:rFonts w:ascii="Times New Roman" w:hAnsi="Times New Roman"/>
                <w:sz w:val="24"/>
                <w:szCs w:val="24"/>
              </w:rPr>
              <w:t>Установочный педагогический совет;</w:t>
            </w:r>
          </w:p>
          <w:p w:rsidR="003B0D83" w:rsidRPr="00445A67" w:rsidRDefault="003B0D83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«Современные подходы к патриотическому воспитанию дошкольников в условиях ФГОС ДО»</w:t>
            </w:r>
            <w:r w:rsidR="00B058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67">
              <w:rPr>
                <w:rFonts w:ascii="Times New Roman" w:hAnsi="Times New Roman"/>
                <w:sz w:val="24"/>
                <w:szCs w:val="24"/>
              </w:rPr>
              <w:t>Педсовет № 2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ДОО, библиотеки и семьи в формировании интереса дошкольников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 нравственной культуре</w:t>
            </w:r>
            <w:r w:rsidRPr="00445A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B0D83" w:rsidRDefault="003B0D83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«Дошкольное образование как базис формирования функциональной грамотности воспитанников ДОО»;</w:t>
            </w:r>
          </w:p>
          <w:p w:rsidR="003B0D83" w:rsidRPr="00445A67" w:rsidRDefault="003B0D83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«Игра как эффективное средство краеведческого образования дошкольников»</w:t>
            </w:r>
            <w:r w:rsidR="00B058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67">
              <w:rPr>
                <w:rFonts w:ascii="Times New Roman" w:hAnsi="Times New Roman"/>
                <w:sz w:val="24"/>
                <w:szCs w:val="24"/>
              </w:rPr>
              <w:t>Открытые занятия в течение учебного года;</w:t>
            </w:r>
          </w:p>
          <w:p w:rsidR="00B05834" w:rsidRDefault="000A3309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«»Инновационные педагогические технологии, как эффективная форма поддержка детской инициативы»;</w:t>
            </w:r>
          </w:p>
          <w:p w:rsidR="000A3309" w:rsidRDefault="000A3309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«Организация виртуальных экскурсий в рамках патриотического и эколого-краеведческого воспитания дошкольников»;</w:t>
            </w:r>
          </w:p>
          <w:p w:rsidR="000A3309" w:rsidRDefault="000A3309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 3 «Территория детского сада – основа формирования экологической и эстетической культуры воспитания»;</w:t>
            </w:r>
          </w:p>
          <w:p w:rsidR="000A3309" w:rsidRDefault="000A3309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="00AB163F">
              <w:rPr>
                <w:rFonts w:ascii="Times New Roman" w:hAnsi="Times New Roman"/>
                <w:sz w:val="24"/>
                <w:szCs w:val="24"/>
              </w:rPr>
              <w:t>Использование приёмов мнем</w:t>
            </w:r>
            <w:r>
              <w:rPr>
                <w:rFonts w:ascii="Times New Roman" w:hAnsi="Times New Roman"/>
                <w:sz w:val="24"/>
                <w:szCs w:val="24"/>
              </w:rPr>
              <w:t>отехники для развития речи детей дошкольного возраста»;</w:t>
            </w:r>
          </w:p>
          <w:p w:rsidR="000A3309" w:rsidRDefault="000A3309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AB163F">
              <w:rPr>
                <w:rFonts w:ascii="Times New Roman" w:hAnsi="Times New Roman"/>
                <w:sz w:val="24"/>
                <w:szCs w:val="24"/>
              </w:rPr>
              <w:t>«Формирование у дошкольников интереса к чтению художественной литературы»;</w:t>
            </w:r>
          </w:p>
          <w:p w:rsidR="00AB163F" w:rsidRPr="00445A67" w:rsidRDefault="00AB163F" w:rsidP="00D068E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«Возможности проектной деятельности в развитии связной речи дошкольников»</w: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9"/>
              <w:gridCol w:w="3817"/>
            </w:tblGrid>
            <w:tr w:rsidR="003B0D83" w:rsidTr="003B0D83">
              <w:tc>
                <w:tcPr>
                  <w:tcW w:w="2659" w:type="dxa"/>
                </w:tcPr>
                <w:p w:rsidR="003B0D83" w:rsidRPr="00D64FDF" w:rsidRDefault="003B0D83" w:rsidP="0054239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64FD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Название программы</w:t>
                  </w:r>
                </w:p>
              </w:tc>
              <w:tc>
                <w:tcPr>
                  <w:tcW w:w="3817" w:type="dxa"/>
                </w:tcPr>
                <w:p w:rsidR="003B0D83" w:rsidRPr="00D64FDF" w:rsidRDefault="003B0D83" w:rsidP="0054239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64FD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</w:tr>
            <w:tr w:rsidR="003B0D83" w:rsidTr="003B0D83">
              <w:tc>
                <w:tcPr>
                  <w:tcW w:w="2659" w:type="dxa"/>
                </w:tcPr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«Ладушки»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3B0D83" w:rsidRDefault="003B0D83" w:rsidP="00542398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24840" cy="894010"/>
                        <wp:effectExtent l="0" t="0" r="0" b="0"/>
                        <wp:docPr id="8" name="Рисунок 14" descr="C:\Users\пк\Desktop\ла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к\Desktop\ла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28" cy="907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:rsidR="003B0D83" w:rsidRDefault="003B0D83" w:rsidP="00542398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C7D">
                    <w:rPr>
                      <w:rFonts w:ascii="Times New Roman" w:hAnsi="Times New Roman"/>
                      <w:sz w:val="24"/>
                      <w:szCs w:val="24"/>
                    </w:rPr>
                    <w:t>И. Каплунова, И. Новоскольцева</w:t>
                  </w:r>
                </w:p>
                <w:p w:rsidR="003B0D83" w:rsidRDefault="003B0D83" w:rsidP="00542398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(музыкальное развитие)</w:t>
                  </w:r>
                </w:p>
              </w:tc>
            </w:tr>
            <w:tr w:rsidR="003B0D83" w:rsidTr="003B0D83">
              <w:tc>
                <w:tcPr>
                  <w:tcW w:w="2659" w:type="dxa"/>
                </w:tcPr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«Умные пальчики»</w:t>
                  </w:r>
                </w:p>
                <w:p w:rsidR="003B0D83" w:rsidRDefault="003B0D83" w:rsidP="00542398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3790" cy="914400"/>
                        <wp:effectExtent l="0" t="0" r="0" b="0"/>
                        <wp:docPr id="9" name="Рисунок 15" descr="C:\Users\пк\Desktop\1015153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пк\Desktop\10151532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330" cy="927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4C7D">
                    <w:rPr>
                      <w:rFonts w:ascii="Times New Roman" w:hAnsi="Times New Roman"/>
                      <w:sz w:val="24"/>
                      <w:szCs w:val="24"/>
                    </w:rPr>
                    <w:t>И.А. Лыкова (конструктивно – модельная деятельность)</w:t>
                  </w:r>
                </w:p>
              </w:tc>
            </w:tr>
            <w:tr w:rsidR="003B0D83" w:rsidTr="003B0D83">
              <w:tc>
                <w:tcPr>
                  <w:tcW w:w="2659" w:type="dxa"/>
                </w:tcPr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«Риторика для дошкольников»</w:t>
                  </w:r>
                </w:p>
                <w:p w:rsidR="003B0D83" w:rsidRDefault="003B0D83" w:rsidP="00542398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97357" cy="1036320"/>
                        <wp:effectExtent l="0" t="0" r="0" b="0"/>
                        <wp:docPr id="10" name="Рисунок 1" descr="C:\Users\пк\Desktop\10254077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пк\Desktop\10254077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340" cy="1048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D83" w:rsidRDefault="003B0D83" w:rsidP="00542398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:rsidR="003B0D83" w:rsidRDefault="003B0D83" w:rsidP="00542398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4C7D">
                    <w:rPr>
                      <w:rFonts w:ascii="Times New Roman" w:hAnsi="Times New Roman"/>
                      <w:sz w:val="24"/>
                      <w:szCs w:val="24"/>
                    </w:rPr>
                    <w:t>О.М. Ельцова (речевое развитие)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B0D83" w:rsidTr="003B0D83">
              <w:trPr>
                <w:trHeight w:val="2838"/>
              </w:trPr>
              <w:tc>
                <w:tcPr>
                  <w:tcW w:w="2659" w:type="dxa"/>
                </w:tcPr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«Финансовая грамотность дошкольников»</w:t>
                  </w:r>
                </w:p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B0D83" w:rsidRDefault="003B0D83" w:rsidP="0054239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13460" cy="1013460"/>
                        <wp:effectExtent l="0" t="0" r="0" b="0"/>
                        <wp:docPr id="18" name="Рисунок 18" descr="C:\Users\пк\Desktop\1416495-800x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пк\Desktop\1416495-800x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009" cy="1013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17" w:type="dxa"/>
                </w:tcPr>
                <w:p w:rsidR="003B0D83" w:rsidRPr="007E698E" w:rsidRDefault="003B0D83" w:rsidP="0054239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Г.П. Поварницина, Ю. А. Киселёва (познавательное развитие)</w:t>
                  </w:r>
                </w:p>
              </w:tc>
            </w:tr>
            <w:tr w:rsidR="003B0D83" w:rsidTr="003B0D83">
              <w:trPr>
                <w:trHeight w:val="1035"/>
              </w:trPr>
              <w:tc>
                <w:tcPr>
                  <w:tcW w:w="2659" w:type="dxa"/>
                </w:tcPr>
                <w:p w:rsidR="003B0D83" w:rsidRPr="00C8094B" w:rsidRDefault="003B0D83" w:rsidP="00542398">
                  <w:pPr>
                    <w:suppressAutoHyphens/>
                    <w:rPr>
                      <w:rFonts w:ascii="Times New Roman" w:hAnsi="Times New Roman"/>
                    </w:rPr>
                  </w:pPr>
                  <w:r w:rsidRPr="00C809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094B">
                    <w:rPr>
                      <w:rFonts w:ascii="Times New Roman" w:hAnsi="Times New Roman"/>
                    </w:rPr>
                    <w:t>«Математические ступеньки. Программа развития математических представлений у дошкольников»</w:t>
                  </w:r>
                </w:p>
                <w:p w:rsidR="003B0D83" w:rsidRDefault="003B0D83" w:rsidP="0054239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67B06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39997" cy="1104900"/>
                        <wp:effectExtent l="0" t="0" r="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127" cy="1112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D83" w:rsidRPr="00900FCD" w:rsidRDefault="003B0D83" w:rsidP="00542398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:rsidR="003B0D83" w:rsidRPr="00AB163F" w:rsidRDefault="003B0D83" w:rsidP="00542398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163F">
                    <w:rPr>
                      <w:rFonts w:ascii="Times New Roman" w:hAnsi="Times New Roman"/>
                      <w:sz w:val="24"/>
                      <w:szCs w:val="24"/>
                    </w:rPr>
                    <w:t>Е.В. Колесникова (познавательное развитие)</w:t>
                  </w:r>
                </w:p>
              </w:tc>
            </w:tr>
            <w:tr w:rsidR="003B0D83" w:rsidTr="003B0D83">
              <w:trPr>
                <w:trHeight w:val="752"/>
              </w:trPr>
              <w:tc>
                <w:tcPr>
                  <w:tcW w:w="2659" w:type="dxa"/>
                </w:tcPr>
                <w:p w:rsidR="003B0D83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45C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«Юный эколог»</w:t>
                  </w:r>
                </w:p>
                <w:p w:rsidR="003B0D83" w:rsidRPr="003445C0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B0D83" w:rsidRDefault="003B0D83" w:rsidP="0054239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445C0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8180" cy="975360"/>
                        <wp:effectExtent l="0" t="0" r="0" b="0"/>
                        <wp:docPr id="12" name="Рисунок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D309618-A992-48E1-88E9-436D933B8AF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>
                                  <a:extLst>
                                    <a:ext uri="{FF2B5EF4-FFF2-40B4-BE49-F238E27FC236}">
                                      <a16:creationId xmlns:a16="http://schemas.microsoft.com/office/drawing/2014/main" id="{3D309618-A992-48E1-88E9-436D933B8AF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164" cy="975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D83" w:rsidRPr="00900FCD" w:rsidRDefault="003B0D83" w:rsidP="00542398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:rsidR="003B0D83" w:rsidRDefault="003B0D83" w:rsidP="00542398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С.Н. Николаева (познавательное развитие)</w:t>
                  </w:r>
                </w:p>
              </w:tc>
            </w:tr>
          </w:tbl>
          <w:p w:rsidR="003B0D83" w:rsidRPr="00AB163F" w:rsidRDefault="003B0D83" w:rsidP="00542398">
            <w:pPr>
              <w:spacing w:before="100" w:beforeAutospacing="1" w:after="100" w:afterAutospacing="1"/>
              <w:ind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0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Условия осуществления образовательного процесса</w:t>
            </w:r>
          </w:p>
          <w:p w:rsidR="003B0D83" w:rsidRPr="006D70D7" w:rsidRDefault="003B0D83" w:rsidP="00542398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583"/>
                <w:tab w:val="left" w:pos="2140"/>
                <w:tab w:val="left" w:pos="3823"/>
                <w:tab w:val="left" w:pos="6664"/>
              </w:tabs>
              <w:spacing w:before="1"/>
              <w:ind w:left="108" w:right="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В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6D70D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D70D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70D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ор</w:t>
            </w:r>
            <w:r w:rsidRPr="006D70D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70D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низ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ована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развивающая </w:t>
            </w:r>
            <w:r w:rsidRPr="006D70D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70D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пространственная 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D70D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ающая зад</w:t>
            </w:r>
            <w:r w:rsidRPr="006D70D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и</w:t>
            </w:r>
            <w:r w:rsidRPr="006D70D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70D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70D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6D70D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емым програм</w:t>
            </w:r>
            <w:r w:rsidRPr="006D70D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70D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D83" w:rsidRPr="006D70D7" w:rsidRDefault="003B0D83" w:rsidP="00542398">
            <w:pPr>
              <w:widowControl w:val="0"/>
              <w:tabs>
                <w:tab w:val="left" w:pos="583"/>
                <w:tab w:val="left" w:pos="2140"/>
                <w:tab w:val="left" w:pos="3823"/>
                <w:tab w:val="left" w:pos="6664"/>
              </w:tabs>
              <w:spacing w:before="1"/>
              <w:ind w:left="108" w:right="4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Pr="006C2B62" w:rsidRDefault="003B0D83" w:rsidP="00542398">
            <w:pPr>
              <w:widowControl w:val="0"/>
              <w:tabs>
                <w:tab w:val="left" w:pos="828"/>
              </w:tabs>
              <w:spacing w:before="5"/>
              <w:ind w:left="108" w:right="2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B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РППС </w:t>
            </w:r>
            <w:r w:rsidRPr="006D70D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</w:t>
            </w:r>
            <w:r w:rsidRPr="006D70D7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70D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D70D7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D70D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D7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5"/>
              <w:ind w:left="318" w:right="234" w:hanging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помещения;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5"/>
              <w:ind w:left="318" w:right="234" w:hanging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логопеда;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5"/>
              <w:ind w:left="318" w:right="234" w:hanging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(физкультурный) зал;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5"/>
              <w:ind w:left="318" w:right="234" w:hanging="3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костюмерная. </w:t>
            </w:r>
          </w:p>
          <w:p w:rsidR="003B0D83" w:rsidRDefault="003B0D83" w:rsidP="00542398">
            <w:pPr>
              <w:pStyle w:val="a9"/>
              <w:widowControl w:val="0"/>
              <w:tabs>
                <w:tab w:val="left" w:pos="828"/>
              </w:tabs>
              <w:spacing w:before="5"/>
              <w:ind w:left="828"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Pr="00A75D5C" w:rsidRDefault="003B0D83" w:rsidP="00542398">
            <w:pPr>
              <w:widowControl w:val="0"/>
              <w:tabs>
                <w:tab w:val="left" w:pos="176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75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Пространство групп организовано в виде хорошо разграниченных зон («центры», «уголки»). Данные центры, которые доступны детям, оснащены развивающим материалом, что позволяет эффективно организовывать образовательный процесс с учётом индивидуальных особенностей детей.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75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абинет логопеда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B1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r w:rsidRPr="00A75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(физкультурный) зал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оснащены необходимым оборудованием для организации образовательной деятельности. 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целью повышения уровня </w:t>
            </w:r>
            <w:r w:rsidR="00542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воспитательно-образовательного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процесса </w:t>
            </w:r>
            <w:r w:rsidRPr="000913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взаимодействует </w:t>
            </w:r>
            <w:r w:rsidRPr="000913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социумом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Успешное взаимодействие с социумом, становится мощным средством социализации детей.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a"/>
              <w:tblW w:w="6669" w:type="dxa"/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4139"/>
            </w:tblGrid>
            <w:tr w:rsidR="003B0D83" w:rsidRPr="003F2F07" w:rsidTr="00542398">
              <w:trPr>
                <w:trHeight w:val="1365"/>
              </w:trPr>
              <w:tc>
                <w:tcPr>
                  <w:tcW w:w="2530" w:type="dxa"/>
                </w:tcPr>
                <w:p w:rsidR="003B0D83" w:rsidRPr="00725C06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5C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Социальные партнёры МБДОУ «Скалинский детский сад «Солнышко»</w:t>
                  </w:r>
                </w:p>
              </w:tc>
              <w:tc>
                <w:tcPr>
                  <w:tcW w:w="4139" w:type="dxa"/>
                </w:tcPr>
                <w:p w:rsidR="003B0D83" w:rsidRPr="00725C06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5C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Виды (формы) сотрудничества</w:t>
                  </w:r>
                </w:p>
              </w:tc>
            </w:tr>
            <w:tr w:rsidR="003B0D83" w:rsidRPr="003F2F07" w:rsidTr="00542398">
              <w:trPr>
                <w:trHeight w:val="1377"/>
              </w:trPr>
              <w:tc>
                <w:tcPr>
                  <w:tcW w:w="2530" w:type="dxa"/>
                </w:tcPr>
                <w:p w:rsidR="003B0D83" w:rsidRPr="003F2F07" w:rsidRDefault="003B0D83" w:rsidP="00542398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Pr="003F2F07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«Скалинская СОШ»                                     </w:t>
                  </w:r>
                </w:p>
                <w:p w:rsidR="003B0D83" w:rsidRPr="003F2F07" w:rsidRDefault="003B0D83" w:rsidP="00542398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9" w:type="dxa"/>
                </w:tcPr>
                <w:p w:rsidR="003B0D83" w:rsidRPr="003F2F07" w:rsidRDefault="003B0D83" w:rsidP="00D068EC">
                  <w:pPr>
                    <w:numPr>
                      <w:ilvl w:val="0"/>
                      <w:numId w:val="11"/>
                    </w:numPr>
                    <w:tabs>
                      <w:tab w:val="left" w:pos="6105"/>
                    </w:tabs>
                    <w:ind w:left="346" w:hanging="283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Проведение родительских; собраний, открытых занятий;</w:t>
                  </w:r>
                </w:p>
                <w:p w:rsidR="003B0D83" w:rsidRPr="003F2F07" w:rsidRDefault="003B0D83" w:rsidP="00D068EC">
                  <w:pPr>
                    <w:numPr>
                      <w:ilvl w:val="0"/>
                      <w:numId w:val="11"/>
                    </w:numPr>
                    <w:tabs>
                      <w:tab w:val="left" w:pos="6105"/>
                    </w:tabs>
                    <w:ind w:left="346" w:hanging="283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F2F07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Экскурсии воспитанников в школу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B0D83" w:rsidRPr="003F2F07" w:rsidRDefault="003B0D83" w:rsidP="00D068EC">
                  <w:pPr>
                    <w:numPr>
                      <w:ilvl w:val="0"/>
                      <w:numId w:val="11"/>
                    </w:numPr>
                    <w:tabs>
                      <w:tab w:val="left" w:pos="6105"/>
                    </w:tabs>
                    <w:ind w:left="346" w:hanging="283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F2F07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Организация совместных акций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мероприятий. </w:t>
                  </w:r>
                </w:p>
              </w:tc>
            </w:tr>
            <w:tr w:rsidR="003B0D83" w:rsidRPr="003F2F07" w:rsidTr="00542398">
              <w:trPr>
                <w:trHeight w:val="826"/>
              </w:trPr>
              <w:tc>
                <w:tcPr>
                  <w:tcW w:w="2530" w:type="dxa"/>
                </w:tcPr>
                <w:p w:rsidR="003B0D83" w:rsidRPr="001678C6" w:rsidRDefault="003B0D83" w:rsidP="00542398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678C6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  <w:tc>
                <w:tcPr>
                  <w:tcW w:w="4139" w:type="dxa"/>
                </w:tcPr>
                <w:p w:rsidR="003B0D83" w:rsidRPr="003F2F07" w:rsidRDefault="003B0D83" w:rsidP="00D068EC">
                  <w:pPr>
                    <w:numPr>
                      <w:ilvl w:val="0"/>
                      <w:numId w:val="11"/>
                    </w:numPr>
                    <w:tabs>
                      <w:tab w:val="left" w:pos="6105"/>
                    </w:tabs>
                    <w:ind w:left="346" w:hanging="283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F2F07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Экскурсии детей в библиотеку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(беседы, викторины, игры и др.);</w:t>
                  </w:r>
                </w:p>
                <w:p w:rsidR="003B0D83" w:rsidRPr="00393F29" w:rsidRDefault="003B0D83" w:rsidP="00D068EC">
                  <w:pPr>
                    <w:numPr>
                      <w:ilvl w:val="0"/>
                      <w:numId w:val="11"/>
                    </w:numPr>
                    <w:tabs>
                      <w:tab w:val="left" w:pos="6105"/>
                    </w:tabs>
                    <w:ind w:left="346" w:hanging="283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2F07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Посещение выставок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B0D83" w:rsidRPr="003F2F07" w:rsidTr="00542398">
              <w:trPr>
                <w:trHeight w:val="666"/>
              </w:trPr>
              <w:tc>
                <w:tcPr>
                  <w:tcW w:w="2530" w:type="dxa"/>
                </w:tcPr>
                <w:p w:rsidR="003B0D83" w:rsidRPr="003149A6" w:rsidRDefault="003B0D83" w:rsidP="00542398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МБУДО</w:t>
                  </w:r>
                  <w:r w:rsidRPr="00B9658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«Колыванский Дом детского творчества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39" w:type="dxa"/>
                </w:tcPr>
                <w:p w:rsidR="003B0D83" w:rsidRDefault="003B0D83" w:rsidP="00D068EC">
                  <w:pPr>
                    <w:numPr>
                      <w:ilvl w:val="0"/>
                      <w:numId w:val="11"/>
                    </w:numPr>
                    <w:ind w:left="360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3F2F07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Проведение совместных мероприятий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B0D83" w:rsidRPr="003F2F07" w:rsidRDefault="003B0D83" w:rsidP="00D068EC">
                  <w:pPr>
                    <w:numPr>
                      <w:ilvl w:val="0"/>
                      <w:numId w:val="11"/>
                    </w:numPr>
                    <w:ind w:left="360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Конкурсы.</w:t>
                  </w:r>
                </w:p>
                <w:p w:rsidR="003B0D83" w:rsidRPr="003F2F07" w:rsidRDefault="003B0D83" w:rsidP="00542398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D83" w:rsidRPr="003F2F07" w:rsidTr="00542398">
              <w:trPr>
                <w:trHeight w:val="826"/>
              </w:trPr>
              <w:tc>
                <w:tcPr>
                  <w:tcW w:w="2530" w:type="dxa"/>
                  <w:tcBorders>
                    <w:bottom w:val="single" w:sz="4" w:space="0" w:color="auto"/>
                  </w:tcBorders>
                </w:tcPr>
                <w:p w:rsidR="003B0D83" w:rsidRPr="00D95466" w:rsidRDefault="003B0D83" w:rsidP="00542398">
                  <w:pPr>
                    <w:keepNext/>
                    <w:keepLines/>
                    <w:jc w:val="both"/>
                    <w:outlineLvl w:val="2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МБУОЦКМ</w:t>
                  </w:r>
                  <w:r w:rsidRPr="00D95466">
                    <w:rPr>
                      <w:rFonts w:ascii="Times New Roman" w:hAnsi="Times New Roman"/>
                      <w:sz w:val="24"/>
                      <w:szCs w:val="24"/>
                    </w:rPr>
                    <w:t>иС «Маяк»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:rsidR="003B0D83" w:rsidRPr="0098634F" w:rsidRDefault="003B0D83" w:rsidP="00D068EC">
                  <w:pPr>
                    <w:numPr>
                      <w:ilvl w:val="0"/>
                      <w:numId w:val="11"/>
                    </w:numPr>
                    <w:ind w:left="360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F2F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 детей в культурно-массовых мероприятиях ДК</w:t>
                  </w:r>
                </w:p>
                <w:p w:rsidR="003B0D83" w:rsidRPr="0098634F" w:rsidRDefault="003B0D83" w:rsidP="00D068EC">
                  <w:pPr>
                    <w:numPr>
                      <w:ilvl w:val="0"/>
                      <w:numId w:val="11"/>
                    </w:numPr>
                    <w:tabs>
                      <w:tab w:val="left" w:pos="6105"/>
                    </w:tabs>
                    <w:ind w:left="36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5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4F75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конкурсах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, выставках</w:t>
                  </w:r>
                </w:p>
              </w:tc>
            </w:tr>
            <w:tr w:rsidR="003B0D83" w:rsidRPr="003F2F07" w:rsidTr="00542398">
              <w:trPr>
                <w:trHeight w:val="551"/>
              </w:trPr>
              <w:tc>
                <w:tcPr>
                  <w:tcW w:w="2530" w:type="dxa"/>
                  <w:tcBorders>
                    <w:bottom w:val="nil"/>
                  </w:tcBorders>
                </w:tcPr>
                <w:p w:rsidR="003B0D83" w:rsidRPr="003149A6" w:rsidRDefault="003B0D83" w:rsidP="00542398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678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РМКУ «Колыванский краеведческий музей»</w:t>
                  </w:r>
                </w:p>
              </w:tc>
              <w:tc>
                <w:tcPr>
                  <w:tcW w:w="4139" w:type="dxa"/>
                  <w:tcBorders>
                    <w:bottom w:val="nil"/>
                  </w:tcBorders>
                </w:tcPr>
                <w:p w:rsidR="003B0D83" w:rsidRPr="00F77401" w:rsidRDefault="003B0D83" w:rsidP="00D068EC">
                  <w:pPr>
                    <w:pStyle w:val="a9"/>
                    <w:numPr>
                      <w:ilvl w:val="0"/>
                      <w:numId w:val="11"/>
                    </w:num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740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Совместные экскурсии (родители – дети – педагоги)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tbl>
            <w:tblPr>
              <w:tblW w:w="6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73"/>
              <w:gridCol w:w="4094"/>
            </w:tblGrid>
            <w:tr w:rsidR="003B0D83" w:rsidTr="00542398">
              <w:trPr>
                <w:trHeight w:val="383"/>
              </w:trPr>
              <w:tc>
                <w:tcPr>
                  <w:tcW w:w="2573" w:type="dxa"/>
                </w:tcPr>
                <w:p w:rsidR="003B0D83" w:rsidRDefault="003B0D83" w:rsidP="00542398">
                  <w:pPr>
                    <w:spacing w:after="0" w:line="240" w:lineRule="auto"/>
                    <w:ind w:left="3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Театральная с</w:t>
                  </w:r>
                  <w:r w:rsidRPr="00D95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тудия «Аленький цветочек»</w:t>
                  </w:r>
                </w:p>
              </w:tc>
              <w:tc>
                <w:tcPr>
                  <w:tcW w:w="4094" w:type="dxa"/>
                </w:tcPr>
                <w:p w:rsidR="003B0D83" w:rsidRPr="00A2246E" w:rsidRDefault="003B0D83" w:rsidP="00D068EC">
                  <w:pPr>
                    <w:pStyle w:val="a9"/>
                    <w:numPr>
                      <w:ilvl w:val="0"/>
                      <w:numId w:val="19"/>
                    </w:num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246E">
                    <w:rPr>
                      <w:rFonts w:ascii="Times New Roman" w:hAnsi="Times New Roman"/>
                      <w:sz w:val="24"/>
                      <w:szCs w:val="24"/>
                    </w:rPr>
                    <w:t>Театральные постановки.</w:t>
                  </w:r>
                </w:p>
              </w:tc>
            </w:tr>
            <w:tr w:rsidR="003B0D83" w:rsidTr="00542398">
              <w:trPr>
                <w:trHeight w:val="583"/>
              </w:trPr>
              <w:tc>
                <w:tcPr>
                  <w:tcW w:w="2573" w:type="dxa"/>
                </w:tcPr>
                <w:p w:rsidR="003B0D83" w:rsidRDefault="003B0D83" w:rsidP="00542398">
                  <w:pPr>
                    <w:spacing w:after="0" w:line="24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95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ОГИБДД Колыванского района</w:t>
                  </w:r>
                </w:p>
              </w:tc>
              <w:tc>
                <w:tcPr>
                  <w:tcW w:w="4094" w:type="dxa"/>
                  <w:tcBorders>
                    <w:bottom w:val="single" w:sz="4" w:space="0" w:color="auto"/>
                  </w:tcBorders>
                </w:tcPr>
                <w:p w:rsidR="003B0D83" w:rsidRPr="00527F98" w:rsidRDefault="003B0D83" w:rsidP="00D068EC">
                  <w:pPr>
                    <w:pStyle w:val="a9"/>
                    <w:numPr>
                      <w:ilvl w:val="0"/>
                      <w:numId w:val="19"/>
                    </w:num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9546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Совместные мероприятия (конкурсы)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B0D83" w:rsidRDefault="003B0D83" w:rsidP="005423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B0D83" w:rsidRDefault="003B0D83" w:rsidP="005423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B0D83" w:rsidRPr="003F2F07" w:rsidRDefault="003B0D83" w:rsidP="00542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 с детьми ис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ол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з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="00A224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ся технологии, 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методы,</w:t>
            </w:r>
            <w:r w:rsidR="00A224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37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способы,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орые 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оотв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ет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ют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возраст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ым в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оз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мож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остям во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пи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ни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ов и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83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отвечают современным требованиям:</w:t>
            </w:r>
          </w:p>
          <w:p w:rsidR="003B0D83" w:rsidRPr="0009137A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проектный метод;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проблемный метод обучения;</w:t>
            </w:r>
          </w:p>
          <w:p w:rsidR="003B0D83" w:rsidRPr="00122DE9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ИКТ;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личностно – ориентированные технологии;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синквейн;</w:t>
            </w:r>
          </w:p>
          <w:p w:rsidR="003B0D83" w:rsidRDefault="00844A65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опытно – экспериментальные методы</w:t>
            </w:r>
            <w:r w:rsidR="003B0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Default="003B0D83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развивающие игры Воскобовича;</w:t>
            </w:r>
          </w:p>
          <w:p w:rsidR="00A2246E" w:rsidRDefault="00A2246E" w:rsidP="00542398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технологии. 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План </w:t>
            </w:r>
            <w:r w:rsidR="0088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воспитательно-образовательной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на учебный год составляется по результатам мониторинга достижений воспитанников, возможностей педагогов. Учитываются также результаты изучения мнения родителей (законных представителей). 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План работы рассматривается и принимается на педагогическом совете, утверждается заведующим ДОУ. </w:t>
            </w:r>
          </w:p>
          <w:p w:rsidR="003B0D83" w:rsidRPr="002277A6" w:rsidRDefault="003B0D83" w:rsidP="00542398">
            <w:pPr>
              <w:suppressAutoHyphens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учебной нагрузки в течение недели, режим дня </w:t>
            </w:r>
            <w:r w:rsidRPr="0017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соответствовали санитарно – эпидемиологическим требованиям к устройству, содержанию и организации режима работы дошкольных образовательных учреждений </w:t>
            </w:r>
            <w:r w:rsidRPr="0016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 2.4.3648 –20).</w:t>
            </w:r>
            <w:r w:rsidRPr="0022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4A65" w:rsidRPr="00844A65" w:rsidRDefault="003B0D83" w:rsidP="00542398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неделю с подготовительной группой занимался учитель - логопед. Основной контингент – дети с </w:t>
            </w:r>
            <w:r w:rsidR="00542398" w:rsidRPr="00D61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фонетико-фонематическим</w:t>
            </w:r>
            <w:r w:rsidRPr="00D61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недоразвитием речи и общим недоразвитием речи.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бразовательная деятельность организуется по подгруппам, проводятся индивидуальные занятия с детьми.</w:t>
            </w:r>
          </w:p>
          <w:p w:rsidR="003B0D83" w:rsidRDefault="00844A65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B0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 – коммуникативное развитие реализуется в режимных моментах.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1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ДОУ организовано дополнительное образование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которое реализуется через кружковую деятельность</w:t>
            </w:r>
            <w:r w:rsidRPr="007A51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398" w:rsidRPr="007A51EC" w:rsidRDefault="00542398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«Тропинка к школе» (6-7 лет);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«Шах и мат» (5-7 лет);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театральный кружок «Теремок» (3-5);</w:t>
            </w:r>
          </w:p>
          <w:p w:rsidR="003B0D83" w:rsidRPr="00331D9D" w:rsidRDefault="003B0D83" w:rsidP="00D068E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экологический кружок «Юный эколог» (3-7 лет).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Pr="00B93976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Сохранение физического здоровья детей и охрана их жизни.</w:t>
            </w:r>
          </w:p>
          <w:p w:rsidR="003B0D83" w:rsidRPr="00B93976" w:rsidRDefault="003B0D83" w:rsidP="00542398">
            <w:pPr>
              <w:suppressAutoHyphens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B93976" w:rsidRDefault="003B0D83" w:rsidP="0054239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из основных задач дошкольного образовательного учреждения - создание и поддержание здоровьесберегающей среды. Важной составляющей этой работы является формирование у воспитанников установки на здоровый образ жизни. </w:t>
            </w:r>
          </w:p>
          <w:p w:rsidR="003B0D83" w:rsidRPr="00B93976" w:rsidRDefault="003B0D83" w:rsidP="00542398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деятельность в ДОУ строилась с целью создания здоровой развивающей среды, привле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к проблеме здоровья детей</w:t>
            </w: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воспитателей, родителей.</w:t>
            </w:r>
          </w:p>
          <w:p w:rsidR="003B0D83" w:rsidRPr="00B93976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Pr="00B93976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Проведена следующая работа:</w:t>
            </w:r>
          </w:p>
          <w:p w:rsidR="003B0D83" w:rsidRPr="00B93976" w:rsidRDefault="003B0D83" w:rsidP="00542398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B93976" w:rsidRDefault="003B0D83" w:rsidP="00D068EC">
            <w:pPr>
              <w:numPr>
                <w:ilvl w:val="1"/>
                <w:numId w:val="20"/>
              </w:numPr>
              <w:tabs>
                <w:tab w:val="clear" w:pos="1440"/>
                <w:tab w:val="num" w:pos="426"/>
              </w:tabs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здоровья детей, оценка эффективности профилактических и оздоровительных мероприятий.</w:t>
            </w:r>
          </w:p>
          <w:p w:rsidR="003B0D83" w:rsidRPr="00B93976" w:rsidRDefault="003B0D83" w:rsidP="00D068EC">
            <w:pPr>
              <w:numPr>
                <w:ilvl w:val="1"/>
                <w:numId w:val="20"/>
              </w:numPr>
              <w:tabs>
                <w:tab w:val="clear" w:pos="1440"/>
                <w:tab w:val="num" w:pos="34"/>
              </w:tabs>
              <w:suppressAutoHyphens/>
              <w:ind w:left="34" w:hanging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ечению успешной адаптации в ДОУ.</w:t>
            </w:r>
          </w:p>
          <w:p w:rsidR="003B0D83" w:rsidRPr="00B93976" w:rsidRDefault="003B0D83" w:rsidP="00D068EC">
            <w:pPr>
              <w:numPr>
                <w:ilvl w:val="1"/>
                <w:numId w:val="20"/>
              </w:numPr>
              <w:tabs>
                <w:tab w:val="clear" w:pos="1440"/>
                <w:tab w:val="num" w:pos="426"/>
              </w:tabs>
              <w:suppressAutoHyphens/>
              <w:ind w:hanging="14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педагогических советов.</w:t>
            </w:r>
          </w:p>
          <w:p w:rsidR="003B0D83" w:rsidRPr="00B93976" w:rsidRDefault="003B0D83" w:rsidP="00D068EC">
            <w:pPr>
              <w:numPr>
                <w:ilvl w:val="1"/>
                <w:numId w:val="20"/>
              </w:numPr>
              <w:tabs>
                <w:tab w:val="clear" w:pos="1440"/>
                <w:tab w:val="num" w:pos="426"/>
              </w:tabs>
              <w:suppressAutoHyphens/>
              <w:ind w:hanging="14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педагогов и родителей.</w:t>
            </w:r>
          </w:p>
          <w:p w:rsidR="003B0D83" w:rsidRPr="00B93976" w:rsidRDefault="003B0D83" w:rsidP="00D068EC">
            <w:pPr>
              <w:numPr>
                <w:ilvl w:val="1"/>
                <w:numId w:val="20"/>
              </w:numPr>
              <w:tabs>
                <w:tab w:val="clear" w:pos="1440"/>
                <w:tab w:val="num" w:pos="426"/>
              </w:tabs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гигиеническому воспитанию детей, родителей (лиц, их замещающих).</w:t>
            </w:r>
          </w:p>
          <w:p w:rsidR="003B0D83" w:rsidRPr="006F69E2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542398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Физкультурно-оздоровительные</w:t>
            </w:r>
            <w:r w:rsidR="003B0D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мероприятия, проводимые в ДОУ: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3"/>
              <w:gridCol w:w="2825"/>
            </w:tblGrid>
            <w:tr w:rsidR="003B0D83" w:rsidTr="003B0D83">
              <w:tc>
                <w:tcPr>
                  <w:tcW w:w="3693" w:type="dxa"/>
                </w:tcPr>
                <w:p w:rsidR="003B0D83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825" w:type="dxa"/>
                </w:tcPr>
                <w:p w:rsidR="003B0D83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Бодрящая гимнастика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Ежедневно, после сна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Дыхательная гимнастика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«Сенсорная тропа»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Ежедневно, после сна и на занятиях по физической культуре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Динамические паузы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Подвижные и спортивные игры 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раза в день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гимнастика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Физкультурные занятия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hAnsi="Times New Roman"/>
                      <w:sz w:val="24"/>
                      <w:szCs w:val="24"/>
                    </w:rPr>
                    <w:t>Физиотерапевтические процедуры: кварцевание</w:t>
                  </w:r>
                </w:p>
              </w:tc>
              <w:tc>
                <w:tcPr>
                  <w:tcW w:w="2825" w:type="dxa"/>
                </w:tcPr>
                <w:p w:rsidR="003B0D83" w:rsidRPr="00172DED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D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0C">
                    <w:rPr>
                      <w:rFonts w:ascii="Times New Roman" w:hAnsi="Times New Roman"/>
                      <w:sz w:val="24"/>
                      <w:szCs w:val="24"/>
                    </w:rPr>
                    <w:t>Витаминотерапия</w:t>
                  </w:r>
                </w:p>
              </w:tc>
              <w:tc>
                <w:tcPr>
                  <w:tcW w:w="2825" w:type="dxa"/>
                </w:tcPr>
                <w:p w:rsidR="003B0D83" w:rsidRPr="00172DED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D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0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Прогулка 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42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день</w:t>
                  </w:r>
                </w:p>
              </w:tc>
            </w:tr>
            <w:tr w:rsidR="003B0D83" w:rsidTr="003B0D83">
              <w:tc>
                <w:tcPr>
                  <w:tcW w:w="3693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Спортивный праздник</w:t>
                  </w:r>
                </w:p>
              </w:tc>
              <w:tc>
                <w:tcPr>
                  <w:tcW w:w="2825" w:type="dxa"/>
                </w:tcPr>
                <w:p w:rsidR="003B0D83" w:rsidRPr="00D8420C" w:rsidRDefault="003B0D83" w:rsidP="00542398">
                  <w:pPr>
                    <w:widowControl w:val="0"/>
                    <w:tabs>
                      <w:tab w:val="left" w:pos="828"/>
                    </w:tabs>
                    <w:spacing w:before="5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</w:tr>
          </w:tbl>
          <w:p w:rsidR="003B0D83" w:rsidRPr="00F43606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83" w:rsidRPr="001271BB" w:rsidTr="003B0D83">
        <w:trPr>
          <w:trHeight w:val="1122"/>
        </w:trPr>
        <w:tc>
          <w:tcPr>
            <w:tcW w:w="851" w:type="dxa"/>
          </w:tcPr>
          <w:p w:rsidR="003B0D83" w:rsidRPr="007A61B5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261" w:type="dxa"/>
          </w:tcPr>
          <w:p w:rsidR="003B0D83" w:rsidRPr="007A61B5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системы управления </w:t>
            </w:r>
          </w:p>
        </w:tc>
        <w:tc>
          <w:tcPr>
            <w:tcW w:w="6945" w:type="dxa"/>
          </w:tcPr>
          <w:p w:rsidR="003B0D83" w:rsidRPr="001F5FD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Управление ДОУ осуществляется заведующим, который назначен на должность постановлением </w:t>
            </w:r>
            <w:r w:rsidRPr="000F21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Главы Колыванского района Новосибирской области от 20.08.2012 г.</w:t>
            </w:r>
            <w:r w:rsidRPr="000F2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1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1030 </w:t>
            </w:r>
            <w:r w:rsidRPr="000F2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действующим трудовым законодательством на основании трудового договора </w:t>
            </w:r>
            <w:r w:rsidRPr="000F21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17.08.2012 г. № 50/12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B0D83" w:rsidRPr="000F2177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ДОУ регламентируется нормативно – правовыми и локальными документами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B0D83" w:rsidRDefault="003B0D83" w:rsidP="00542398">
            <w:pPr>
              <w:widowControl w:val="0"/>
              <w:spacing w:before="1"/>
              <w:ind w:right="5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управления ДОУ основана на принципах единоначалия (заведующий) и самоуправления (общее собрание работников, педагогический совет учреждения)</w:t>
            </w:r>
          </w:p>
          <w:p w:rsidR="003B0D83" w:rsidRPr="00F66FFE" w:rsidRDefault="003B0D83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775C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775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вле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соз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ся и 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ейст</w:t>
            </w:r>
            <w:r w:rsidRPr="001775C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775C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775C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оответств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Уставом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и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</w:t>
            </w:r>
            <w:r w:rsidRPr="001775C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ти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ах, р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зрабатыв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мыми и </w:t>
            </w:r>
            <w:r w:rsidRPr="001775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верж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аемыми в</w:t>
            </w:r>
            <w:r w:rsidRPr="001775C0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775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775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тановлен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77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Уставом поряд</w:t>
            </w:r>
            <w:r w:rsidRPr="001775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3B0D83" w:rsidRDefault="003B0D83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2F7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лле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ДОУ я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542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ляются:</w:t>
            </w:r>
          </w:p>
          <w:p w:rsidR="003B0D83" w:rsidRPr="007A661D" w:rsidRDefault="00012FE0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8" o:spid="_x0000_s1034" type="#_x0000_t5" style="position:absolute;left:0;text-align:left;margin-left:14.95pt;margin-top:13.2pt;width:196.5pt;height:182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" adj="10388" fillcolor="#dce6f2" strokecolor="#385d8a" strokeweight="2pt"/>
              </w:pict>
            </w:r>
          </w:p>
          <w:p w:rsidR="003B0D83" w:rsidRDefault="00012FE0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6" type="#_x0000_t202" style="position:absolute;left:0;text-align:left;margin-left:107.2pt;margin-top:15.75pt;width:114.1pt;height:35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" filled="f" stroked="f">
                  <v:textbox style="mso-next-textbox:#Надпись 2">
                    <w:txbxContent>
                      <w:p w:rsidR="00187872" w:rsidRPr="001633C4" w:rsidRDefault="00187872" w:rsidP="003B0D8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633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Общее собрание работников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9" o:spid="_x0000_s1035" style="position:absolute;left:0;text-align:left;margin-left:102.15pt;margin-top:10.55pt;width:118.7pt;height:44.4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" fillcolor="window" strokecolor="#385d8a" strokeweight="2pt"/>
              </w:pic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012FE0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202" style="position:absolute;left:0;text-align:left;margin-left:106.8pt;margin-top:8.1pt;width:117.95pt;height:38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" stroked="f">
                  <v:textbox style="mso-next-textbox:#_x0000_s1038">
                    <w:txbxContent>
                      <w:p w:rsidR="00187872" w:rsidRPr="001633C4" w:rsidRDefault="00187872" w:rsidP="003B0D8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633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10" o:spid="_x0000_s1037" style="position:absolute;left:0;text-align:left;margin-left:96.8pt;margin-top:5pt;width:144.75pt;height:48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" fillcolor="window" strokecolor="#385d8a" strokeweight="2pt"/>
              </w:pic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012FE0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202" style="position:absolute;left:0;text-align:left;margin-left:106.75pt;margin-top:12.5pt;width:150.1pt;height:29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" stroked="f">
                  <v:textbox style="mso-next-textbox:#_x0000_s1040">
                    <w:txbxContent>
                      <w:p w:rsidR="00187872" w:rsidRPr="001633C4" w:rsidRDefault="00187872" w:rsidP="003B0D8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633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Профсоюзный комитет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12" o:spid="_x0000_s1039" style="position:absolute;left:0;text-align:left;margin-left:96.75pt;margin-top:4.05pt;width:168.5pt;height:45.9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" fillcolor="window" strokecolor="#385d8a" strokeweight="2pt"/>
              </w:pic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Pr="00580CDA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58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комитет вносит свои предложения </w:t>
            </w:r>
            <w:r w:rsidRPr="0031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31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принятии локальных актов, а также по улучшению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 в целом. </w:t>
            </w:r>
          </w:p>
          <w:p w:rsidR="003B0D83" w:rsidRPr="00DF0E2C" w:rsidRDefault="003B0D83" w:rsidP="00542398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функциональные системы управления соответствуют объёму и содержанию деятельности ДОУ. 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 стратегических направлений. </w:t>
            </w:r>
          </w:p>
        </w:tc>
      </w:tr>
      <w:tr w:rsidR="003B0D83" w:rsidRPr="001271BB" w:rsidTr="003B0D83">
        <w:trPr>
          <w:trHeight w:val="7361"/>
        </w:trPr>
        <w:tc>
          <w:tcPr>
            <w:tcW w:w="851" w:type="dxa"/>
          </w:tcPr>
          <w:p w:rsidR="003B0D83" w:rsidRPr="000A00E1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3261" w:type="dxa"/>
          </w:tcPr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</w:t>
            </w:r>
            <w:r w:rsidRPr="00172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содержания и качества подготовки</w:t>
            </w:r>
            <w:r w:rsidRPr="000A0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воспитанников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3E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 детей в конкурсах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проектах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BE3E2E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Образовательная деятельность в ДОУ осуществляется по образовательной программе МБДОУ «Скалинский детский сад «Солнышко». В программе есть обязательная часть и вариативная часть, которая реализуется в виде кружковой деятельности. Кружковая деятельность осуществляется по программе «Юный эколог», автор С. Н. Николаева.</w:t>
            </w:r>
          </w:p>
          <w:p w:rsidR="003B0D83" w:rsidRPr="007A61B5" w:rsidRDefault="003B0D83" w:rsidP="00542398">
            <w:pPr>
              <w:suppressAutoHyphens/>
              <w:ind w:left="142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Педагогическая диагностика проводится 2 раза в год (сентябрь, май). На основании результатов первоначального обследования намечаются точки роста, по которым проводится индивидуальная (коррекционная) работа с детьми в течение учебного года. Анализ освоения программ детьми проводится в мае.  </w:t>
            </w:r>
          </w:p>
          <w:p w:rsidR="003B0D83" w:rsidRPr="007A61B5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Используются следующие методы: </w:t>
            </w:r>
          </w:p>
          <w:p w:rsidR="003B0D83" w:rsidRDefault="003B0D83" w:rsidP="0054239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Pr="007E3738" w:rsidRDefault="003B0D83" w:rsidP="00D068E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наблюдение;</w:t>
            </w:r>
          </w:p>
          <w:p w:rsidR="003B0D83" w:rsidRPr="007E3738" w:rsidRDefault="003B0D83" w:rsidP="00D068E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продуктов детской деятельности;</w:t>
            </w:r>
          </w:p>
          <w:p w:rsidR="003B0D83" w:rsidRPr="007E3738" w:rsidRDefault="003B0D83" w:rsidP="00D068E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ситуации;</w:t>
            </w:r>
          </w:p>
          <w:p w:rsidR="003B0D83" w:rsidRPr="007E3738" w:rsidRDefault="003B0D83" w:rsidP="00D068E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беседы;</w:t>
            </w:r>
          </w:p>
          <w:p w:rsidR="003B0D83" w:rsidRPr="00C35C9B" w:rsidRDefault="003B0D83" w:rsidP="00D068E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задания.</w:t>
            </w:r>
          </w:p>
          <w:p w:rsidR="003B0D83" w:rsidRDefault="003B0D83" w:rsidP="005423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49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освоения де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тьми Программы ДОУ</w:t>
            </w:r>
          </w:p>
          <w:p w:rsidR="003B0D83" w:rsidRDefault="003B0D83" w:rsidP="005423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49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2023 - 2024</w:t>
            </w:r>
            <w:r w:rsidRPr="003D49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учебном году</w:t>
            </w:r>
          </w:p>
          <w:p w:rsidR="003B0D83" w:rsidRPr="007A661D" w:rsidRDefault="003B0D83" w:rsidP="005423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569">
              <w:rPr>
                <w:noProof/>
                <w:lang w:eastAsia="ru-RU"/>
              </w:rPr>
              <w:drawing>
                <wp:inline distT="0" distB="0" distL="0" distR="0">
                  <wp:extent cx="3950970" cy="2665730"/>
                  <wp:effectExtent l="0" t="0" r="11430" b="20320"/>
                  <wp:docPr id="1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0E5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полученных результатов показал достаточно высокий уровень освоения воспитанниками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Программы.</w:t>
            </w:r>
            <w:r w:rsidRPr="000E5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E5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роведённая работа способствовала овладению деть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необходимых навыков и умений по образовательным областям,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что говорит о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вня 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 образования требован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 ФГОС ДО. Об э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детельств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мне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роди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лей вы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ов.</w:t>
            </w:r>
          </w:p>
          <w:p w:rsidR="003B0D83" w:rsidRPr="00CD28E3" w:rsidRDefault="003B0D83" w:rsidP="00542398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 выпускников   ДОУ   характерно ответственное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отношение к учёбе, у них </w:t>
            </w:r>
            <w:r w:rsidRPr="0082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доминируют   познавательные и социальные мотивы к школьному обучению,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продолжают </w:t>
            </w:r>
            <w:r w:rsidRPr="0082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посещать кружки,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студии, секции, </w:t>
            </w:r>
            <w:r w:rsidRPr="0082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конкурсах, общественной жизни школы.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3B0D83" w:rsidRPr="001633C4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F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Одним из показателей качества выступает социальное партнёрство семьи и Учреждения. Родители и педагоги являются равноправными и заинтересованными социальными партнёрами по реализации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Pr="007F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4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целью создания условий для развития и поддержки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одарённых </w:t>
            </w:r>
            <w:r w:rsidRPr="003914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детей в ДОУ ежегодно организуются конкурсы, выставки, проекты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63"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естествознанию «Человек и природа», тема «</w:t>
            </w:r>
            <w:r w:rsidRPr="00694142">
              <w:rPr>
                <w:rFonts w:ascii="Times New Roman" w:hAnsi="Times New Roman"/>
                <w:sz w:val="24"/>
                <w:szCs w:val="24"/>
              </w:rPr>
              <w:t>Космическое путешествие</w:t>
            </w:r>
            <w:r w:rsidRPr="00F37B6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42">
              <w:rPr>
                <w:rFonts w:ascii="Times New Roman" w:hAnsi="Times New Roman"/>
                <w:sz w:val="24"/>
                <w:szCs w:val="24"/>
              </w:rPr>
              <w:t>Открытый городской конкурс Экологических плакатов Конкурс «Сохраним наш мир»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694142">
              <w:rPr>
                <w:rFonts w:ascii="Times New Roman" w:hAnsi="Times New Roman"/>
                <w:sz w:val="24"/>
                <w:szCs w:val="24"/>
              </w:rPr>
              <w:t>оминация «Родные пейзажи»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42">
              <w:rPr>
                <w:rFonts w:ascii="Times New Roman" w:hAnsi="Times New Roman"/>
                <w:sz w:val="24"/>
                <w:szCs w:val="24"/>
              </w:rPr>
              <w:t>Районный этап регионального конкурса по безопасности дорожного движения среди дошкольных образовательных организаций «Семья за детство без опасности!»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42">
              <w:rPr>
                <w:rFonts w:ascii="Times New Roman" w:hAnsi="Times New Roman"/>
                <w:sz w:val="24"/>
                <w:szCs w:val="24"/>
              </w:rPr>
              <w:t>Всероссийский конкурс рисунков «Эколят</w:t>
            </w:r>
            <w:r w:rsidR="008852BF" w:rsidRPr="00694142">
              <w:rPr>
                <w:rFonts w:ascii="Times New Roman" w:hAnsi="Times New Roman"/>
                <w:sz w:val="24"/>
                <w:szCs w:val="24"/>
              </w:rPr>
              <w:t>а -</w:t>
            </w:r>
            <w:r w:rsidRPr="00694142">
              <w:rPr>
                <w:rFonts w:ascii="Times New Roman" w:hAnsi="Times New Roman"/>
                <w:sz w:val="24"/>
                <w:szCs w:val="24"/>
              </w:rPr>
              <w:t xml:space="preserve"> друзья и защитники природы»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694142">
              <w:rPr>
                <w:rFonts w:ascii="Times New Roman" w:hAnsi="Times New Roman"/>
                <w:sz w:val="24"/>
                <w:szCs w:val="24"/>
              </w:rPr>
              <w:t>атегория: «Эколята – Дошколята»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42">
              <w:rPr>
                <w:rFonts w:ascii="Times New Roman" w:hAnsi="Times New Roman"/>
                <w:sz w:val="24"/>
                <w:szCs w:val="24"/>
              </w:rPr>
              <w:t>Региональный этап Межрегионального чемпионата «Юный мастер»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694142">
              <w:rPr>
                <w:rFonts w:ascii="Times New Roman" w:hAnsi="Times New Roman"/>
                <w:sz w:val="24"/>
                <w:szCs w:val="24"/>
              </w:rPr>
              <w:t>атегория «Дизайн одежды и аксессуаров»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B9">
              <w:rPr>
                <w:rFonts w:ascii="Times New Roman" w:hAnsi="Times New Roman"/>
                <w:sz w:val="24"/>
                <w:szCs w:val="24"/>
              </w:rPr>
              <w:t>Конкурс чтецов «Мир детства в стихах», по произведениям С. Михалкова, Б. Заходера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B9">
              <w:rPr>
                <w:rFonts w:ascii="Times New Roman" w:hAnsi="Times New Roman"/>
                <w:sz w:val="24"/>
                <w:szCs w:val="24"/>
              </w:rPr>
              <w:t>Всероссийский «День Эколят»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D83" w:rsidRPr="001863B9" w:rsidRDefault="003B0D83" w:rsidP="00D068EC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B9">
              <w:rPr>
                <w:rFonts w:ascii="Times New Roman" w:hAnsi="Times New Roman"/>
                <w:sz w:val="24"/>
                <w:szCs w:val="24"/>
              </w:rPr>
              <w:t>Региональный конкурс дошкольных образовательных организаций по экологическому воспитанию «Экобеби – 2023»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1863B9">
              <w:rPr>
                <w:rFonts w:ascii="Times New Roman" w:hAnsi="Times New Roman"/>
                <w:sz w:val="24"/>
                <w:szCs w:val="24"/>
              </w:rPr>
              <w:t>оминация: «Экологический театр»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0D83" w:rsidRPr="001271BB" w:rsidTr="003B0D83">
        <w:tc>
          <w:tcPr>
            <w:tcW w:w="851" w:type="dxa"/>
          </w:tcPr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3261" w:type="dxa"/>
          </w:tcPr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Оценка кадрового, </w:t>
            </w:r>
            <w:r w:rsidR="003F7C05"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учебно-методического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3F7C05"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библиотечно-информационного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обеспечения ДОУ</w:t>
            </w: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Pr="007A61B5" w:rsidRDefault="003B0D83" w:rsidP="0054239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нк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кач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ства 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чебно-методического обе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A61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C05" w:rsidRDefault="003F7C05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C05" w:rsidRDefault="003F7C05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C05" w:rsidRDefault="003F7C05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C05" w:rsidRDefault="003F7C05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C05" w:rsidRDefault="003F7C05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B0D83" w:rsidRPr="00494E7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нк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кач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ства б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оте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но-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ин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формационного обе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94E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конкурсы педагогов ДОУ</w:t>
            </w: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52BF" w:rsidRDefault="008852BF" w:rsidP="0054239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599" w:rsidRDefault="00724599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39A6">
              <w:rPr>
                <w:rFonts w:ascii="Times New Roman" w:hAnsi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599" w:rsidRDefault="00724599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Pr="00D87EC9" w:rsidRDefault="003B0D83" w:rsidP="005423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профессиональной компетентности педагогов ДОУ</w:t>
            </w:r>
          </w:p>
        </w:tc>
        <w:tc>
          <w:tcPr>
            <w:tcW w:w="6945" w:type="dxa"/>
          </w:tcPr>
          <w:p w:rsidR="003B0D83" w:rsidRPr="00E85A2B" w:rsidRDefault="003B0D83" w:rsidP="00542398">
            <w:pPr>
              <w:widowControl w:val="0"/>
              <w:spacing w:before="1"/>
              <w:ind w:left="107" w:right="44" w:firstLine="4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  <w:r w:rsidRPr="00AE3A8E">
              <w:rPr>
                <w:rFonts w:ascii="Times New Roman" w:eastAsia="Times New Roman" w:hAnsi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лектовано</w:t>
            </w:r>
            <w:r w:rsidRPr="00AE3A8E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адра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A8E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AE3A8E">
              <w:rPr>
                <w:rFonts w:ascii="Times New Roman" w:eastAsia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E3A8E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ым ра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3A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A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AE3A8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онала</w:t>
            </w:r>
            <w:r w:rsidRPr="00AE3A8E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E3A8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EA37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сотрудник.</w:t>
            </w:r>
            <w:r w:rsidRPr="00FD2ED9">
              <w:rPr>
                <w:rFonts w:ascii="Times New Roman" w:eastAsia="Times New Roman" w:hAnsi="Times New Roman"/>
                <w:b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Кадровый потенциал позволяет вести работу на достаточно высоком уровне.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0D83" w:rsidRPr="009034F5" w:rsidRDefault="003B0D83" w:rsidP="00542398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созданы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для своевременного повышения профессиональной квалификации.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ДОУ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роходят повышение квалификации каждые три года.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0D83" w:rsidRPr="009034F5" w:rsidRDefault="003B0D83" w:rsidP="00542398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дошкольном учреждении создана система контроля качества работы персонала: оперативный контроль, тематический, итоговый, результаты анализа позволяют осуществлять непрерывный процесс совершенствования профессионального мастерства каждого воспитателя, оказание реальной действенной своевременной помощи педагогам, совершенствование работы с детьми.</w:t>
            </w:r>
          </w:p>
          <w:p w:rsidR="003B0D83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693555" w:rsidRDefault="003B0D83" w:rsidP="0054239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Педагогический коллектив состоит из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93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педагогов: </w:t>
            </w:r>
          </w:p>
          <w:p w:rsidR="003B0D83" w:rsidRPr="00693555" w:rsidRDefault="003B0D83" w:rsidP="00D068EC">
            <w:pPr>
              <w:numPr>
                <w:ilvl w:val="0"/>
                <w:numId w:val="10"/>
              </w:numPr>
              <w:suppressAutoHyphens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– 1</w:t>
            </w:r>
          </w:p>
          <w:p w:rsidR="003B0D83" w:rsidRPr="00693555" w:rsidRDefault="003B0D83" w:rsidP="00D068EC">
            <w:pPr>
              <w:numPr>
                <w:ilvl w:val="0"/>
                <w:numId w:val="10"/>
              </w:numPr>
              <w:suppressAutoHyphens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– 3</w:t>
            </w:r>
          </w:p>
          <w:p w:rsidR="003B0D83" w:rsidRPr="00693555" w:rsidRDefault="003B0D83" w:rsidP="00D068EC">
            <w:pPr>
              <w:numPr>
                <w:ilvl w:val="0"/>
                <w:numId w:val="10"/>
              </w:numPr>
              <w:suppressAutoHyphens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(внешний совместитель) </w:t>
            </w: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3B0D83" w:rsidRPr="00693555" w:rsidRDefault="003B0D83" w:rsidP="00D068EC">
            <w:pPr>
              <w:numPr>
                <w:ilvl w:val="0"/>
                <w:numId w:val="10"/>
              </w:numPr>
              <w:suppressAutoHyphens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B0D83" w:rsidRPr="003149A6" w:rsidRDefault="003B0D83" w:rsidP="00D068EC">
            <w:pPr>
              <w:numPr>
                <w:ilvl w:val="0"/>
                <w:numId w:val="10"/>
              </w:numPr>
              <w:suppressAutoHyphens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 логопед (внешний совместитель) - 1</w:t>
            </w:r>
          </w:p>
          <w:p w:rsidR="003F7C05" w:rsidRDefault="003F7C05" w:rsidP="00542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Pr="007E3738" w:rsidRDefault="003B0D83" w:rsidP="00542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738">
              <w:rPr>
                <w:rFonts w:ascii="Times New Roman" w:hAnsi="Times New Roman"/>
                <w:b/>
                <w:sz w:val="24"/>
                <w:szCs w:val="24"/>
              </w:rPr>
              <w:t>Характеристика образовательного уровня педагогов:</w:t>
            </w:r>
          </w:p>
          <w:p w:rsidR="003B0D83" w:rsidRPr="00CE5AAB" w:rsidRDefault="003B0D83" w:rsidP="00D068EC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AB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0D83" w:rsidRPr="003149A6" w:rsidRDefault="003B0D83" w:rsidP="00D068EC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- специальное –</w:t>
            </w:r>
            <w:r w:rsidRPr="00693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7C05" w:rsidRDefault="003F7C05" w:rsidP="0054239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Pr="00693555" w:rsidRDefault="003B0D83" w:rsidP="0054239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555">
              <w:rPr>
                <w:rFonts w:ascii="Times New Roman" w:hAnsi="Times New Roman"/>
                <w:b/>
                <w:sz w:val="24"/>
                <w:szCs w:val="24"/>
              </w:rPr>
              <w:t>Характеристика по квалификационным категориям:</w:t>
            </w:r>
          </w:p>
          <w:p w:rsidR="003B0D83" w:rsidRPr="00693555" w:rsidRDefault="003B0D83" w:rsidP="00542398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55">
              <w:rPr>
                <w:rFonts w:ascii="Times New Roman" w:hAnsi="Times New Roman"/>
                <w:sz w:val="24"/>
                <w:szCs w:val="24"/>
              </w:rPr>
              <w:t>1 квалификационная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 – 2</w:t>
            </w:r>
          </w:p>
          <w:p w:rsidR="003B0D83" w:rsidRDefault="003B0D83" w:rsidP="00542398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55">
              <w:rPr>
                <w:rFonts w:ascii="Times New Roman" w:hAnsi="Times New Roman"/>
                <w:sz w:val="24"/>
                <w:szCs w:val="24"/>
              </w:rPr>
              <w:t>Высша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квалификационная категория –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D83" w:rsidRPr="00C13046" w:rsidRDefault="003B0D83" w:rsidP="00542398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 - 2</w:t>
            </w:r>
          </w:p>
          <w:p w:rsidR="003B0D83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3B0D83" w:rsidRDefault="003B0D83" w:rsidP="00542398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аж</w:t>
            </w:r>
            <w:r w:rsidRPr="000B2F2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A068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педагогической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</w:p>
          <w:p w:rsidR="003B0D83" w:rsidRPr="000B2F22" w:rsidRDefault="003B0D83" w:rsidP="00542398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6523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559"/>
              <w:gridCol w:w="1418"/>
              <w:gridCol w:w="2121"/>
            </w:tblGrid>
            <w:tr w:rsidR="003B0D83" w:rsidTr="003B0D83">
              <w:tc>
                <w:tcPr>
                  <w:tcW w:w="1425" w:type="dxa"/>
                </w:tcPr>
                <w:p w:rsidR="003B0D83" w:rsidRPr="009034F5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034F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До 5 лет</w:t>
                  </w:r>
                </w:p>
              </w:tc>
              <w:tc>
                <w:tcPr>
                  <w:tcW w:w="1559" w:type="dxa"/>
                </w:tcPr>
                <w:p w:rsidR="003B0D83" w:rsidRPr="009034F5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034F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5 – 15 лет</w:t>
                  </w:r>
                </w:p>
              </w:tc>
              <w:tc>
                <w:tcPr>
                  <w:tcW w:w="1418" w:type="dxa"/>
                </w:tcPr>
                <w:p w:rsidR="003B0D83" w:rsidRPr="009034F5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034F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15 – 30 лет</w:t>
                  </w:r>
                </w:p>
              </w:tc>
              <w:tc>
                <w:tcPr>
                  <w:tcW w:w="2121" w:type="dxa"/>
                </w:tcPr>
                <w:p w:rsidR="003B0D83" w:rsidRPr="009034F5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034F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Свыше 30 лет</w:t>
                  </w:r>
                </w:p>
              </w:tc>
            </w:tr>
            <w:tr w:rsidR="003B0D83" w:rsidRPr="00CE5AAB" w:rsidTr="003B0D83">
              <w:tc>
                <w:tcPr>
                  <w:tcW w:w="1425" w:type="dxa"/>
                </w:tcPr>
                <w:p w:rsidR="003B0D83" w:rsidRPr="006D790B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6D790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3B0D83" w:rsidRPr="006D790B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3B0D83" w:rsidRPr="006D790B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6D790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:rsidR="003B0D83" w:rsidRPr="006D790B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6D790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</w:tr>
          </w:tbl>
          <w:p w:rsidR="003B0D83" w:rsidRPr="00CE5AAB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3B0D83" w:rsidRPr="00CE5AAB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5A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Возрастные показатели:</w:t>
            </w:r>
          </w:p>
          <w:p w:rsidR="003B0D83" w:rsidRPr="00CE5AAB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3"/>
            </w:tblGrid>
            <w:tr w:rsidR="003B0D83" w:rsidRPr="00CE5AAB" w:rsidTr="003B0D83">
              <w:tc>
                <w:tcPr>
                  <w:tcW w:w="2172" w:type="dxa"/>
                </w:tcPr>
                <w:p w:rsidR="003B0D83" w:rsidRPr="00CE5AAB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E5AA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20 – 30 лет</w:t>
                  </w:r>
                </w:p>
              </w:tc>
              <w:tc>
                <w:tcPr>
                  <w:tcW w:w="2173" w:type="dxa"/>
                </w:tcPr>
                <w:p w:rsidR="003B0D83" w:rsidRPr="00CE5AAB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E5AA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30 – 55 лет</w:t>
                  </w:r>
                </w:p>
              </w:tc>
              <w:tc>
                <w:tcPr>
                  <w:tcW w:w="2173" w:type="dxa"/>
                </w:tcPr>
                <w:p w:rsidR="003B0D83" w:rsidRPr="00CE5AAB" w:rsidRDefault="003B0D83" w:rsidP="0054239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E5AA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Свыше 55</w:t>
                  </w:r>
                </w:p>
              </w:tc>
            </w:tr>
            <w:tr w:rsidR="003B0D83" w:rsidRPr="009034F5" w:rsidTr="003B0D83">
              <w:tc>
                <w:tcPr>
                  <w:tcW w:w="2172" w:type="dxa"/>
                </w:tcPr>
                <w:p w:rsidR="003B0D83" w:rsidRPr="00CE5AAB" w:rsidRDefault="003B0D83" w:rsidP="005423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173" w:type="dxa"/>
                </w:tcPr>
                <w:p w:rsidR="003B0D83" w:rsidRPr="00CE5AAB" w:rsidRDefault="003B0D83" w:rsidP="005423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173" w:type="dxa"/>
                </w:tcPr>
                <w:p w:rsidR="003B0D83" w:rsidRPr="00CE5AAB" w:rsidRDefault="003B0D83" w:rsidP="005423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</w:tr>
          </w:tbl>
          <w:p w:rsidR="003B0D83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3B0D83" w:rsidRDefault="003B0D83" w:rsidP="00542398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ди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кой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р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аботы ДОУ</w:t>
            </w:r>
          </w:p>
          <w:p w:rsidR="003B0D83" w:rsidRPr="006874A3" w:rsidRDefault="003B0D83" w:rsidP="00542398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Pr="00725C06" w:rsidRDefault="003B0D83" w:rsidP="00542398">
            <w:pPr>
              <w:widowControl w:val="0"/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</w:t>
            </w:r>
            <w:r w:rsidRPr="00725C0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725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725C0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ь</w:t>
            </w:r>
            <w:r w:rsidRPr="00725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</w:t>
            </w:r>
            <w:r w:rsidRPr="00725C0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25C0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в </w:t>
            </w:r>
            <w:r w:rsidRPr="00725C0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являет</w:t>
            </w:r>
            <w:r w:rsidRPr="00725C0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25C0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ни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о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725C0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ималь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725C0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725C0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725C0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25C0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я:</w:t>
            </w:r>
          </w:p>
          <w:p w:rsidR="003B0D83" w:rsidRPr="00725C06" w:rsidRDefault="003B0D83" w:rsidP="00D068EC">
            <w:pPr>
              <w:pStyle w:val="a9"/>
              <w:widowControl w:val="0"/>
              <w:numPr>
                <w:ilvl w:val="0"/>
                <w:numId w:val="7"/>
              </w:num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непрерывного повышения уровня общей педагогической культуры участников образовательного процесса;</w:t>
            </w:r>
          </w:p>
          <w:p w:rsidR="003B0D83" w:rsidRPr="00725C06" w:rsidRDefault="003B0D83" w:rsidP="00D068EC">
            <w:pPr>
              <w:pStyle w:val="a9"/>
              <w:widowControl w:val="0"/>
              <w:numPr>
                <w:ilvl w:val="0"/>
                <w:numId w:val="7"/>
              </w:num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всестороннего непрерывного развития детей;</w:t>
            </w:r>
          </w:p>
          <w:p w:rsidR="003B0D83" w:rsidRPr="00725C06" w:rsidRDefault="003B0D83" w:rsidP="00D068EC">
            <w:pPr>
              <w:pStyle w:val="a9"/>
              <w:widowControl w:val="0"/>
              <w:numPr>
                <w:ilvl w:val="0"/>
                <w:numId w:val="7"/>
              </w:num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профессионального развития педагогов дошкольного учреждения;</w:t>
            </w:r>
          </w:p>
          <w:p w:rsidR="003B0D83" w:rsidRPr="00725C06" w:rsidRDefault="003B0D83" w:rsidP="00D068EC">
            <w:pPr>
              <w:pStyle w:val="a9"/>
              <w:widowControl w:val="0"/>
              <w:numPr>
                <w:ilvl w:val="0"/>
                <w:numId w:val="7"/>
              </w:num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 с семьёй.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овные 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 мето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ческой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ы: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Обучение и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педагогических кадров, управление и повышением их квалификации. 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Выявление, изучение, обобщение и распространение передового педагогического опыта педагогов ДОУ.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Подготовка методического обеспечения для осуществления образовательного процесс.</w:t>
            </w:r>
          </w:p>
          <w:p w:rsidR="003B0D83" w:rsidRPr="006874A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Координация деятельности ДОУ и семьи в обеспечении всестороннего непрерывного развития воспитанников.</w:t>
            </w:r>
          </w:p>
          <w:p w:rsidR="003B0D83" w:rsidRPr="006874A3" w:rsidRDefault="003B0D83" w:rsidP="00542398">
            <w:pPr>
              <w:widowControl w:val="0"/>
              <w:ind w:left="108" w:right="3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Коорд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дея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чрежде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87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874A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74A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щ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соц</w:t>
            </w:r>
            <w:r w:rsidRPr="006874A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для реал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адач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иков 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в 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елом.</w:t>
            </w:r>
          </w:p>
          <w:p w:rsidR="003B0D83" w:rsidRPr="00540A83" w:rsidRDefault="003B0D83" w:rsidP="00542398">
            <w:pPr>
              <w:widowControl w:val="0"/>
              <w:ind w:left="108" w:right="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Анал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с цел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74A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ловий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 обе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87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витии лич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ости во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 ч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 по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ыш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ком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етен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D83" w:rsidRDefault="003B0D83" w:rsidP="00542398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 в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 метод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ДОУ является методический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ет. Е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59B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адл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959B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роль в 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омощи в орган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роц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обеспечен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епрерывного с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обо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959B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дового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 о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ыта, повышен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в вопросах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959B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етей.</w:t>
            </w:r>
          </w:p>
          <w:p w:rsidR="003B0D83" w:rsidRDefault="003B0D83" w:rsidP="00542398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В методическом кабинете представлены информационно – аналитические материалы и методическая литература</w:t>
            </w:r>
          </w:p>
          <w:p w:rsidR="003B0D83" w:rsidRDefault="003B0D83" w:rsidP="00542398">
            <w:pPr>
              <w:widowControl w:val="0"/>
              <w:ind w:left="108"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left="108"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F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методической работы:</w:t>
            </w:r>
          </w:p>
          <w:p w:rsidR="003B0D83" w:rsidRPr="00764FAB" w:rsidRDefault="003B0D83" w:rsidP="00542398">
            <w:pPr>
              <w:widowControl w:val="0"/>
              <w:ind w:left="108"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педагогического</w:t>
            </w: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семинары, практикумы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творческих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1633C4" w:rsidRDefault="003B0D83" w:rsidP="00D068EC">
            <w:pPr>
              <w:pStyle w:val="a9"/>
              <w:widowControl w:val="0"/>
              <w:numPr>
                <w:ilvl w:val="0"/>
                <w:numId w:val="9"/>
              </w:numPr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на КПК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D83" w:rsidRPr="001633C4" w:rsidRDefault="003B0D83" w:rsidP="00D068EC">
            <w:pPr>
              <w:pStyle w:val="a9"/>
              <w:numPr>
                <w:ilvl w:val="0"/>
                <w:numId w:val="9"/>
              </w:numPr>
              <w:spacing w:after="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– классы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итогам анализа </w:t>
            </w:r>
            <w:r w:rsidR="00DF2768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воспитательно-образовательной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за учебный год сделан вывод, что методическая работа была эффективной и соответствовала задачам Программы.</w:t>
            </w:r>
          </w:p>
          <w:p w:rsidR="003B0D83" w:rsidRPr="00186A37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Pr="00575EBB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В методическом кабинете создана библиотека методических материалов и нормативно – правовых документов</w:t>
            </w:r>
          </w:p>
          <w:p w:rsidR="003B0D83" w:rsidRPr="00575EBB" w:rsidRDefault="003B0D83" w:rsidP="00D068EC">
            <w:pPr>
              <w:numPr>
                <w:ilvl w:val="0"/>
                <w:numId w:val="14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Практический журнал «Воспитатель ДОУ»</w:t>
            </w:r>
          </w:p>
          <w:p w:rsidR="003B0D83" w:rsidRPr="00575EBB" w:rsidRDefault="003B0D83" w:rsidP="00D068EC">
            <w:pPr>
              <w:numPr>
                <w:ilvl w:val="0"/>
                <w:numId w:val="14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Справочник старшего воспитателя дошкольного учреждения</w:t>
            </w:r>
          </w:p>
          <w:p w:rsidR="003B0D83" w:rsidRPr="00575EBB" w:rsidRDefault="003B0D83" w:rsidP="00D068EC">
            <w:pPr>
              <w:numPr>
                <w:ilvl w:val="0"/>
                <w:numId w:val="14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Методический журнал «Ребёнок в детском саду»</w:t>
            </w:r>
          </w:p>
          <w:p w:rsidR="003B0D83" w:rsidRDefault="003B0D83" w:rsidP="00D068EC">
            <w:pPr>
              <w:numPr>
                <w:ilvl w:val="0"/>
                <w:numId w:val="14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Научно – методический журнал «Дошкольное воспитание»</w:t>
            </w:r>
          </w:p>
          <w:p w:rsidR="003B0D83" w:rsidRDefault="003B0D83" w:rsidP="00D068EC">
            <w:pPr>
              <w:numPr>
                <w:ilvl w:val="0"/>
                <w:numId w:val="14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Научно – практический журнал «Здоровье дошкольника»</w:t>
            </w:r>
          </w:p>
          <w:p w:rsidR="003B0D83" w:rsidRPr="007B042F" w:rsidRDefault="003B0D83" w:rsidP="00D068EC">
            <w:pPr>
              <w:numPr>
                <w:ilvl w:val="0"/>
                <w:numId w:val="14"/>
              </w:numPr>
              <w:tabs>
                <w:tab w:val="left" w:pos="708"/>
              </w:tabs>
              <w:suppressAutoHyphens/>
              <w:spacing w:after="36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B042F">
              <w:rPr>
                <w:rFonts w:ascii="Times New Roman" w:eastAsia="Times New Roman" w:hAnsi="Times New Roman"/>
                <w:sz w:val="24"/>
                <w:szCs w:val="24"/>
              </w:rPr>
              <w:t>Научно – практический журнал «Управление ДОУ»</w:t>
            </w: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период с 2023 по 2024 г. г.</w:t>
            </w:r>
          </w:p>
          <w:p w:rsidR="003B0D83" w:rsidRPr="00186A37" w:rsidRDefault="003B0D83" w:rsidP="00D068EC">
            <w:pPr>
              <w:pStyle w:val="a9"/>
              <w:numPr>
                <w:ilvl w:val="0"/>
                <w:numId w:val="8"/>
              </w:num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0 % педагогов прошли курсовую подготовку</w:t>
            </w:r>
          </w:p>
          <w:p w:rsidR="003B0D83" w:rsidRPr="00186A37" w:rsidRDefault="003B0D83" w:rsidP="00D068EC">
            <w:pPr>
              <w:pStyle w:val="a9"/>
              <w:numPr>
                <w:ilvl w:val="0"/>
                <w:numId w:val="8"/>
              </w:num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0 % педагогов имеют квалификационные категории</w:t>
            </w:r>
          </w:p>
          <w:p w:rsidR="003B0D83" w:rsidRDefault="003B0D83" w:rsidP="005423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A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B0D83" w:rsidRDefault="003B0D83" w:rsidP="005423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B0D83" w:rsidRDefault="003B0D83" w:rsidP="005423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7C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Повышение квалификации педагогических и руководящих работников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r w:rsidRPr="00FF7C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3 - </w:t>
            </w:r>
            <w:r w:rsidRPr="00FF7C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2024 уч. </w:t>
            </w:r>
            <w:r w:rsidRPr="00FF7C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г. </w:t>
            </w:r>
          </w:p>
          <w:p w:rsidR="00724599" w:rsidRPr="00724599" w:rsidRDefault="00724599" w:rsidP="00724599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268"/>
              <w:gridCol w:w="1698"/>
            </w:tblGrid>
            <w:tr w:rsidR="00724599" w:rsidRPr="00724599" w:rsidTr="00BD37B1">
              <w:tc>
                <w:tcPr>
                  <w:tcW w:w="2722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4599">
                    <w:rPr>
                      <w:rFonts w:ascii="Times New Roman" w:hAnsi="Times New Roman"/>
                      <w:b/>
                    </w:rPr>
                    <w:t>Тема</w:t>
                  </w:r>
                </w:p>
              </w:tc>
              <w:tc>
                <w:tcPr>
                  <w:tcW w:w="2268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4599">
                    <w:rPr>
                      <w:rFonts w:ascii="Times New Roman" w:hAnsi="Times New Roman"/>
                      <w:b/>
                    </w:rPr>
                    <w:t xml:space="preserve">Место прохождения повышения </w:t>
                  </w:r>
                  <w:r w:rsidRPr="00724599">
                    <w:rPr>
                      <w:rFonts w:ascii="Times New Roman" w:hAnsi="Times New Roman"/>
                      <w:b/>
                    </w:rPr>
                    <w:lastRenderedPageBreak/>
                    <w:t>квалификации</w:t>
                  </w:r>
                </w:p>
              </w:tc>
              <w:tc>
                <w:tcPr>
                  <w:tcW w:w="1698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4599">
                    <w:rPr>
                      <w:rFonts w:ascii="Times New Roman" w:hAnsi="Times New Roman"/>
                      <w:b/>
                    </w:rPr>
                    <w:lastRenderedPageBreak/>
                    <w:t xml:space="preserve">Дата (количество </w:t>
                  </w:r>
                  <w:r w:rsidRPr="00724599">
                    <w:rPr>
                      <w:rFonts w:ascii="Times New Roman" w:hAnsi="Times New Roman"/>
                      <w:b/>
                    </w:rPr>
                    <w:lastRenderedPageBreak/>
                    <w:t>часов)</w:t>
                  </w:r>
                </w:p>
              </w:tc>
            </w:tr>
            <w:tr w:rsidR="00724599" w:rsidRPr="00724599" w:rsidTr="00BD37B1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«Продвижение госпабликов в социальных сетях»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«Академия госпабликов»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АНО «Диалог регионы»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Октябрь, 2023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 учебный час,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часа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24599" w:rsidRPr="00724599" w:rsidTr="00BD37B1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«Организация образовательного процесса в ДОО в соответствии с ФГОС ДО и ФОП ДО»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ГАУ ДПО НСО </w:t>
                  </w: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«Новосибирский институт повышения квалификации и переподготовки работников образования» (НИПКиПРО)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 15 января 2024 по 16 февраля 2024 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24599">
                    <w:rPr>
                      <w:rFonts w:ascii="Times New Roman" w:hAnsi="Times New Roman"/>
                      <w:bCs/>
                    </w:rPr>
                    <w:t>(108 академических часа)</w:t>
                  </w:r>
                </w:p>
                <w:p w:rsidR="00724599" w:rsidRPr="00724599" w:rsidRDefault="00724599" w:rsidP="00724599">
                  <w:pPr>
                    <w:spacing w:after="36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724599" w:rsidRPr="00724599" w:rsidTr="00BD37B1">
              <w:tc>
                <w:tcPr>
                  <w:tcW w:w="2722" w:type="dxa"/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«Реализация Федеральной образовательной программы дошкольного образования в деятельности инструктора по физической культуре в ДОО»</w:t>
                  </w:r>
                </w:p>
              </w:tc>
              <w:tc>
                <w:tcPr>
                  <w:tcW w:w="2268" w:type="dxa"/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Центр развития компетенций «Аттестатика»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 января 2024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72 академических часа</w:t>
                  </w:r>
                </w:p>
              </w:tc>
            </w:tr>
            <w:tr w:rsidR="00724599" w:rsidRPr="00724599" w:rsidTr="00BD37B1">
              <w:tc>
                <w:tcPr>
                  <w:tcW w:w="2722" w:type="dxa"/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«Управление дошкольной образовательной организацией в условиях внедрения ФОП ДО»</w:t>
                  </w:r>
                </w:p>
              </w:tc>
              <w:tc>
                <w:tcPr>
                  <w:tcW w:w="2268" w:type="dxa"/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Центр развития компетенций «Аттестатика»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 января 2024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72 академических часа</w:t>
                  </w:r>
                </w:p>
              </w:tc>
            </w:tr>
            <w:tr w:rsidR="00724599" w:rsidRPr="00724599" w:rsidTr="00BD37B1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after="36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Центр развития компетенций «Аттестатика»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 января 2024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72 академических часа</w:t>
                  </w:r>
                </w:p>
              </w:tc>
            </w:tr>
          </w:tbl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Default="00844A65" w:rsidP="00542398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обеспечено сетью Интернет, электронной почтой. </w:t>
            </w: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детского сада есть страница в социальной сети интернет</w:t>
            </w:r>
            <w:r w:rsidRPr="00604AE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B0D83" w:rsidRPr="002E3B00" w:rsidRDefault="00012FE0" w:rsidP="00542398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3B0D83" w:rsidRPr="002E3B00">
                <w:rPr>
                  <w:rFonts w:ascii="Times New Roman" w:eastAsiaTheme="minorHAnsi" w:hAnsi="Times New Roman"/>
                  <w:color w:val="1155CC"/>
                  <w:u w:val="single"/>
                  <w:shd w:val="clear" w:color="auto" w:fill="FFFFFF"/>
                </w:rPr>
                <w:t>https://vk.com/public217084425</w:t>
              </w:r>
            </w:hyperlink>
          </w:p>
          <w:p w:rsidR="003B0D83" w:rsidRPr="00186A37" w:rsidRDefault="00844A65" w:rsidP="00542398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дош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ре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жден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17" w:history="1">
              <w:r w:rsidR="003B0D83" w:rsidRPr="00FA063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http://mdou-soln-kol.edu</w:t>
              </w:r>
              <w:r w:rsidR="003B0D83" w:rsidRPr="00FA063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site</w:t>
              </w:r>
              <w:r w:rsidR="003B0D83" w:rsidRPr="00FA0636">
                <w:rPr>
                  <w:rStyle w:val="ad"/>
                  <w:rFonts w:ascii="Times New Roman" w:hAnsi="Times New Roman"/>
                  <w:sz w:val="24"/>
                  <w:szCs w:val="24"/>
                </w:rPr>
                <w:t>.ru</w:t>
              </w:r>
            </w:hyperlink>
            <w:r w:rsidR="003B0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соотв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тст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танов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 требов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ям. С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аботой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акомы род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восп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ов.</w:t>
            </w:r>
          </w:p>
          <w:p w:rsidR="003B0D83" w:rsidRPr="00186A37" w:rsidRDefault="00844A65" w:rsidP="00542398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     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Вс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инф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о деятель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ДОУ</w:t>
            </w:r>
            <w:r w:rsidR="003B0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ак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 размещ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са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й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ОУ, на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нф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стендах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3B0D83"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="003B0D83"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етского сада. </w:t>
            </w:r>
          </w:p>
          <w:p w:rsidR="003B0D83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3B0D83" w:rsidRPr="00604AEB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4AE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Участвуя в профессиональных конкурсах, педагоги повышают свой социальный статус, изучают опыт коллег, реализуют свой творческий потенциал</w:t>
            </w:r>
          </w:p>
          <w:p w:rsidR="003B0D83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tbl>
            <w:tblPr>
              <w:tblStyle w:val="aa"/>
              <w:tblW w:w="6513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3854"/>
              <w:gridCol w:w="1948"/>
            </w:tblGrid>
            <w:tr w:rsidR="00724599" w:rsidRPr="00D22D1D" w:rsidTr="00BD37B1"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№ п/п</w:t>
                  </w:r>
                </w:p>
              </w:tc>
              <w:tc>
                <w:tcPr>
                  <w:tcW w:w="3854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Название конкурса</w:t>
                  </w:r>
                </w:p>
              </w:tc>
              <w:tc>
                <w:tcPr>
                  <w:tcW w:w="1948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 награждения, поощрения</w:t>
                  </w:r>
                </w:p>
              </w:tc>
            </w:tr>
            <w:tr w:rsidR="00724599" w:rsidRPr="00D22D1D" w:rsidTr="00BD37B1"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Районный конкурс профессионального мастерства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«Мастерство педагога – успех ученика»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Ноябрь 2023</w:t>
                  </w:r>
                </w:p>
              </w:tc>
              <w:tc>
                <w:tcPr>
                  <w:tcW w:w="1948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24599" w:rsidRPr="00D22D1D" w:rsidTr="00BD37B1"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Региональный конкурс дошкольных образовательных организаций по экологическому воспитанию детей «Экобэби - 2023»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Ноябрь 2023</w:t>
                  </w:r>
                </w:p>
              </w:tc>
              <w:tc>
                <w:tcPr>
                  <w:tcW w:w="1948" w:type="dxa"/>
                </w:tcPr>
                <w:p w:rsid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24599" w:rsidRPr="00D22D1D" w:rsidTr="00BD37B1">
              <w:tc>
                <w:tcPr>
                  <w:tcW w:w="711" w:type="dxa"/>
                </w:tcPr>
                <w:p w:rsidR="00724599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3. 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Всероссийский педагогический конкурс «Творческий воспитатель» 2024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Декабрь 2023</w:t>
                  </w:r>
                </w:p>
              </w:tc>
              <w:tc>
                <w:tcPr>
                  <w:tcW w:w="1948" w:type="dxa"/>
                </w:tcPr>
                <w:p w:rsid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</w:t>
                  </w:r>
                </w:p>
              </w:tc>
            </w:tr>
            <w:tr w:rsidR="00724599" w:rsidRPr="00D22D1D" w:rsidTr="00BD37B1">
              <w:trPr>
                <w:trHeight w:val="402"/>
              </w:trPr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Районный этап регионального конкурса по БДД среди ДОО «Семья за детство без опасности» </w:t>
                  </w:r>
                </w:p>
                <w:p w:rsidR="0072459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Номинация: «Я берегу твою жизнь»</w:t>
                  </w:r>
                </w:p>
                <w:p w:rsidR="0072459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Январь 2024</w:t>
                  </w:r>
                </w:p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Диплом 2 степени</w:t>
                  </w:r>
                </w:p>
              </w:tc>
            </w:tr>
            <w:tr w:rsidR="00724599" w:rsidRPr="00D22D1D" w:rsidTr="00BD37B1">
              <w:trPr>
                <w:trHeight w:val="1118"/>
              </w:trPr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Всероссийский конкурс «Новый год в детском саду»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948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Диплом участника</w:t>
                  </w:r>
                </w:p>
              </w:tc>
            </w:tr>
            <w:tr w:rsidR="00724599" w:rsidRPr="00D22D1D" w:rsidTr="00BD37B1">
              <w:trPr>
                <w:trHeight w:val="1118"/>
              </w:trPr>
              <w:tc>
                <w:tcPr>
                  <w:tcW w:w="711" w:type="dxa"/>
                </w:tcPr>
                <w:p w:rsidR="00724599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Региональный фестиваль – конкурс «Это всё – моё, родное…»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948" w:type="dxa"/>
                </w:tcPr>
                <w:p w:rsidR="00724599" w:rsidRPr="005C6A39" w:rsidRDefault="00724599" w:rsidP="0072459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C6A3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Диплом лауреата 1 степени</w:t>
                  </w:r>
                </w:p>
              </w:tc>
            </w:tr>
            <w:tr w:rsidR="00724599" w:rsidRPr="00D22D1D" w:rsidTr="00BD37B1">
              <w:trPr>
                <w:trHeight w:val="1118"/>
              </w:trPr>
              <w:tc>
                <w:tcPr>
                  <w:tcW w:w="711" w:type="dxa"/>
                </w:tcPr>
                <w:p w:rsidR="00724599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Региональный фестиваль – конкурс «Это всё – моё, родное…»</w:t>
                  </w: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724599" w:rsidRPr="005C6A3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42" w:right="-48"/>
                    <w:contextualSpacing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948" w:type="dxa"/>
                </w:tcPr>
                <w:p w:rsidR="00724599" w:rsidRPr="005C6A3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C6A3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Диплом лауреата 2 степени (4)</w:t>
                  </w:r>
                </w:p>
              </w:tc>
            </w:tr>
            <w:tr w:rsidR="00724599" w:rsidRPr="00D22D1D" w:rsidTr="00BD37B1">
              <w:trPr>
                <w:trHeight w:val="416"/>
              </w:trPr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854" w:type="dxa"/>
                </w:tcPr>
                <w:p w:rsidR="00724599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</w:t>
                  </w:r>
                  <w:r w:rsidRPr="005134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егиональн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ый</w:t>
                  </w:r>
                  <w:r w:rsidRPr="005134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профессиональн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ый</w:t>
                  </w:r>
                  <w:r w:rsidRPr="005134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</w:t>
                  </w:r>
                  <w:r w:rsidRPr="005134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«Лучшая методическая</w:t>
                  </w:r>
                  <w:r w:rsidRPr="00513475">
                    <w:rPr>
                      <w:rFonts w:ascii="Times New Roman" w:hAnsi="Times New Roman"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5134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разработка по краеведческому образованию детей дошкольного возраста в</w:t>
                  </w:r>
                  <w:r w:rsidRPr="00513475">
                    <w:rPr>
                      <w:rFonts w:ascii="Times New Roman" w:hAnsi="Times New Roman"/>
                      <w:bCs/>
                      <w:spacing w:val="-67"/>
                      <w:sz w:val="24"/>
                      <w:szCs w:val="24"/>
                    </w:rPr>
                    <w:t xml:space="preserve"> </w:t>
                  </w:r>
                  <w:r w:rsidRPr="005134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НСО»</w:t>
                  </w:r>
                </w:p>
                <w:p w:rsidR="00724599" w:rsidRPr="00513475" w:rsidRDefault="00724599" w:rsidP="0072459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Апрель 2024</w:t>
                  </w:r>
                </w:p>
              </w:tc>
              <w:tc>
                <w:tcPr>
                  <w:tcW w:w="1948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Сертификат участника</w:t>
                  </w:r>
                </w:p>
              </w:tc>
            </w:tr>
            <w:tr w:rsidR="00724599" w:rsidRPr="00D22D1D" w:rsidTr="00BD37B1">
              <w:trPr>
                <w:trHeight w:val="1421"/>
              </w:trPr>
              <w:tc>
                <w:tcPr>
                  <w:tcW w:w="711" w:type="dxa"/>
                </w:tcPr>
                <w:p w:rsidR="00724599" w:rsidRPr="00D22D1D" w:rsidRDefault="00724599" w:rsidP="0072459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8</w:t>
                  </w: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854" w:type="dxa"/>
                </w:tcPr>
                <w:p w:rsidR="00724599" w:rsidRPr="005C6A39" w:rsidRDefault="00724599" w:rsidP="00724599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5C6A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рофессиональном конкурсе проектных работ</w:t>
                  </w:r>
                </w:p>
                <w:p w:rsidR="00724599" w:rsidRPr="005C6A39" w:rsidRDefault="00724599" w:rsidP="00724599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6A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«ВОСПИТЫВАЕМ ЮНОГО ИССЛЕДОВАТЕЛЯ»</w:t>
                  </w:r>
                </w:p>
                <w:p w:rsidR="00724599" w:rsidRPr="00D22D1D" w:rsidRDefault="00724599" w:rsidP="0072459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2024</w:t>
                  </w:r>
                </w:p>
              </w:tc>
              <w:tc>
                <w:tcPr>
                  <w:tcW w:w="1948" w:type="dxa"/>
                </w:tcPr>
                <w:p w:rsidR="00724599" w:rsidRPr="00D22D1D" w:rsidRDefault="00724599" w:rsidP="0072459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22D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Сертификат участника</w:t>
                  </w:r>
                </w:p>
              </w:tc>
            </w:tr>
          </w:tbl>
          <w:p w:rsidR="00724599" w:rsidRDefault="00724599" w:rsidP="0054239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3B0D83" w:rsidRDefault="003B0D83" w:rsidP="00542398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3B0D83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02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 ДОУ делятся с коллегами своими разработками (методическими материалами)</w:t>
            </w:r>
          </w:p>
          <w:p w:rsidR="003B0D83" w:rsidRDefault="003B0D83" w:rsidP="005423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4599" w:rsidRPr="00724599" w:rsidRDefault="00724599" w:rsidP="00724599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a"/>
              <w:tblW w:w="6488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3946"/>
              <w:gridCol w:w="2542"/>
            </w:tblGrid>
            <w:tr w:rsidR="00724599" w:rsidRPr="00724599" w:rsidTr="00BD37B1">
              <w:tc>
                <w:tcPr>
                  <w:tcW w:w="3946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542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Форма</w:t>
                  </w:r>
                </w:p>
              </w:tc>
            </w:tr>
            <w:tr w:rsidR="00724599" w:rsidRPr="00724599" w:rsidTr="00BD37B1">
              <w:tc>
                <w:tcPr>
                  <w:tcW w:w="3946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Районное августовское совещание «Система образования Колыванского района в условиях современных требований: новые возможности, новая ответственность».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Тема выступления «Приёмы и игры, направленные, а развитие критического мышления у детей дошкольного и младшего школьного возраста»</w:t>
                  </w:r>
                </w:p>
              </w:tc>
              <w:tc>
                <w:tcPr>
                  <w:tcW w:w="2542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методической площадки</w:t>
                  </w:r>
                </w:p>
              </w:tc>
            </w:tr>
            <w:tr w:rsidR="00724599" w:rsidRPr="00724599" w:rsidTr="00BD37B1">
              <w:tc>
                <w:tcPr>
                  <w:tcW w:w="3946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Районное августовское совещание «Система образования Колыванского района в условиях современных требований: новые возможности, новая ответственность».</w:t>
                  </w:r>
                </w:p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Районная выставка «Мир увлечений педагогов»</w:t>
                  </w:r>
                </w:p>
              </w:tc>
              <w:tc>
                <w:tcPr>
                  <w:tcW w:w="2542" w:type="dxa"/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Представлены творческие работы на районной выставке</w:t>
                  </w:r>
                </w:p>
              </w:tc>
            </w:tr>
            <w:tr w:rsidR="00724599" w:rsidRPr="00724599" w:rsidTr="00BD37B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урок «Эколята – молодые защитники природы» 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Проведён Всероссийский урок «Эколята – молодые защитники природы»</w:t>
                  </w:r>
                </w:p>
              </w:tc>
            </w:tr>
            <w:tr w:rsidR="00724599" w:rsidRPr="00724599" w:rsidTr="00BD37B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4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Публикация методического материала 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Опубликован проект «Пластик в нашей жизни»</w:t>
                  </w:r>
                </w:p>
              </w:tc>
            </w:tr>
          </w:tbl>
          <w:tbl>
            <w:tblPr>
              <w:tblW w:w="6523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9"/>
              <w:gridCol w:w="2594"/>
            </w:tblGrid>
            <w:tr w:rsidR="00724599" w:rsidRPr="00724599" w:rsidTr="00BD37B1">
              <w:trPr>
                <w:trHeight w:val="2799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методическое объединение педагогических работников дошкольных образовательных организаций «Методы, формы и средства реализации задач формирования предпосылок функциональной грамотности у дошкольников в контексте ФОП ДО»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Представлен опыт работы на тему </w:t>
                  </w: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«Мини – спектакль, как один из эффективных методов обучения дошкольников финансовой грамотности»</w:t>
                  </w:r>
                </w:p>
              </w:tc>
            </w:tr>
            <w:tr w:rsidR="00724599" w:rsidRPr="00724599" w:rsidTr="00BD37B1">
              <w:trPr>
                <w:trHeight w:val="1141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Участник сетевого образовательного проекта «Посткроссинг между детскими садами»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проекте </w:t>
                  </w:r>
                </w:p>
              </w:tc>
            </w:tr>
            <w:tr w:rsidR="00724599" w:rsidRPr="00724599" w:rsidTr="00BD37B1">
              <w:trPr>
                <w:trHeight w:val="819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Публикация методического материала 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Сценарий фольклорного праздника «Сороки»</w:t>
                  </w:r>
                </w:p>
              </w:tc>
            </w:tr>
            <w:tr w:rsidR="00724599" w:rsidRPr="00724599" w:rsidTr="00BD37B1">
              <w:trPr>
                <w:trHeight w:val="222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методическое объединение педагогических работников ДОО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Представлен опыт работы на тему «Посткроссинг как средство развития функциональной грамотности у детей дошкольного возраста»</w:t>
                  </w:r>
                </w:p>
              </w:tc>
            </w:tr>
            <w:tr w:rsidR="00724599" w:rsidRPr="00724599" w:rsidTr="00BD37B1">
              <w:trPr>
                <w:trHeight w:val="222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педагогический портал «Педагоги России»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Публикация работы проект «Бумажная фантазия»</w:t>
                  </w:r>
                </w:p>
              </w:tc>
            </w:tr>
            <w:tr w:rsidR="00724599" w:rsidRPr="00724599" w:rsidTr="00BD37B1">
              <w:trPr>
                <w:trHeight w:val="222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Региональный фестиваль – конкурс  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Представлены 5 методических разработок</w:t>
                  </w:r>
                </w:p>
              </w:tc>
            </w:tr>
            <w:tr w:rsidR="00724599" w:rsidRPr="00724599" w:rsidTr="00BD37B1">
              <w:trPr>
                <w:trHeight w:val="222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Международное сетевое издание «Солнечный свет»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Опубликована игра «Знатоки финансовой грамотности»</w:t>
                  </w:r>
                </w:p>
              </w:tc>
            </w:tr>
            <w:tr w:rsidR="00724599" w:rsidRPr="00724599" w:rsidTr="00BD37B1">
              <w:trPr>
                <w:trHeight w:val="222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методическое объединение педагогических работников дошкольных образовательных организаций </w:t>
                  </w:r>
                  <w:r w:rsidRPr="00724599">
                    <w:rPr>
                      <w:rFonts w:ascii="Times New Roman" w:hAnsi="Times New Roman"/>
                      <w:sz w:val="24"/>
                      <w:szCs w:val="24"/>
                    </w:rPr>
                    <w:t>«Использование современных технологий для реализации содержания ФОП ДО»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599" w:rsidRPr="00724599" w:rsidRDefault="00724599" w:rsidP="0072459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Представлен опыт работы на тему «</w:t>
                  </w: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программируемого робота </w:t>
                  </w: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Bee</w:t>
                  </w: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Bot</w:t>
                  </w:r>
                  <w:r w:rsidRPr="0072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«Умная пчела» в работе с детьми дошкольного возраста</w:t>
                  </w:r>
                  <w:r w:rsidRPr="007245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24599" w:rsidRDefault="00724599" w:rsidP="005423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B0D83" w:rsidRDefault="003B0D83" w:rsidP="00542398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0D83" w:rsidRPr="00E94C45" w:rsidRDefault="003B0D83" w:rsidP="00542398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 ДОУ 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постоянно совершенствую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свои знания, повышаю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свой профессиональный уровень, принима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 активное участие 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мероприятиях различного уровня</w:t>
            </w:r>
          </w:p>
          <w:p w:rsidR="003B0D83" w:rsidRDefault="003B0D83" w:rsidP="00542398">
            <w:pPr>
              <w:widowControl w:val="0"/>
              <w:ind w:right="8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6404" w:type="dxa"/>
              <w:tblLayout w:type="fixed"/>
              <w:tblLook w:val="04A0" w:firstRow="1" w:lastRow="0" w:firstColumn="1" w:lastColumn="0" w:noHBand="0" w:noVBand="1"/>
            </w:tblPr>
            <w:tblGrid>
              <w:gridCol w:w="3519"/>
              <w:gridCol w:w="2885"/>
            </w:tblGrid>
            <w:tr w:rsidR="003B0D83" w:rsidTr="003B0D83">
              <w:trPr>
                <w:trHeight w:val="549"/>
              </w:trPr>
              <w:tc>
                <w:tcPr>
                  <w:tcW w:w="3519" w:type="dxa"/>
                </w:tcPr>
                <w:p w:rsidR="003B0D83" w:rsidRPr="008079AB" w:rsidRDefault="003B0D83" w:rsidP="00542398">
                  <w:pPr>
                    <w:widowControl w:val="0"/>
                    <w:ind w:right="8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79A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885" w:type="dxa"/>
                </w:tcPr>
                <w:p w:rsidR="003B0D83" w:rsidRPr="008079AB" w:rsidRDefault="003B0D83" w:rsidP="00542398">
                  <w:pPr>
                    <w:widowControl w:val="0"/>
                    <w:ind w:right="8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79A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Площадка</w:t>
                  </w:r>
                </w:p>
              </w:tc>
            </w:tr>
            <w:tr w:rsidR="003B0D83" w:rsidTr="003B0D83">
              <w:trPr>
                <w:trHeight w:val="295"/>
              </w:trPr>
              <w:tc>
                <w:tcPr>
                  <w:tcW w:w="3519" w:type="dxa"/>
                </w:tcPr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XXIII Съезд работников образования Новосибирской</w:t>
                  </w: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области «Развитие системы образования Новосибирской области: новые</w:t>
                  </w: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вызовы, новые требования, 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новая ответственность»</w:t>
                  </w: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CA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Тема: «Формирование предпосылок функциональной грамотности дошкольников как условие реализации требований ФГОС ДО и ФОП ДО»</w:t>
                  </w:r>
                </w:p>
              </w:tc>
              <w:tc>
                <w:tcPr>
                  <w:tcW w:w="2885" w:type="dxa"/>
                </w:tcPr>
                <w:p w:rsidR="003B0D83" w:rsidRPr="00137CA2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C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Онлайн-вебинар</w:t>
                  </w:r>
                </w:p>
              </w:tc>
            </w:tr>
            <w:tr w:rsidR="003B0D83" w:rsidTr="003B0D83">
              <w:trPr>
                <w:trHeight w:val="257"/>
              </w:trPr>
              <w:tc>
                <w:tcPr>
                  <w:tcW w:w="3519" w:type="dxa"/>
                </w:tcPr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ФГБНУ «Институт</w:t>
                  </w: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коррекционной педагогики» V Всероссийская научно-практическая конференция</w:t>
                  </w: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«Семья особого ребёнка» </w:t>
                  </w:r>
                </w:p>
                <w:p w:rsidR="003B0D83" w:rsidRPr="00137CA2" w:rsidRDefault="003B0D83" w:rsidP="00542398">
                  <w:pPr>
                    <w:ind w:firstLine="284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</w:tcPr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Дистанционный формат с использованием онлайн-</w:t>
                  </w:r>
                </w:p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платформы</w:t>
                  </w:r>
                </w:p>
                <w:p w:rsidR="003B0D83" w:rsidRPr="00137CA2" w:rsidRDefault="003B0D83" w:rsidP="00542398">
                  <w:pPr>
                    <w:widowControl w:val="0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D83" w:rsidTr="003B0D83">
              <w:trPr>
                <w:trHeight w:val="133"/>
              </w:trPr>
              <w:tc>
                <w:tcPr>
                  <w:tcW w:w="3519" w:type="dxa"/>
                </w:tcPr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Межрегиональная научно - практическая конференция «STEM-образование детей дошкольного и младшего школьного возраста с сохранным развитием и OB3».</w:t>
                  </w:r>
                </w:p>
                <w:p w:rsidR="003B0D83" w:rsidRPr="007957B3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Педагогическая мастерская «Лаборатория современных технологий «S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TEM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 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T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85" w:type="dxa"/>
                </w:tcPr>
                <w:p w:rsidR="003B0D83" w:rsidRPr="00F2207C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2207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Место проведения: </w:t>
                  </w:r>
                </w:p>
                <w:p w:rsidR="003B0D83" w:rsidRPr="00F2207C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2207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Новосибирский педагогический колледж № 1</w:t>
                  </w:r>
                </w:p>
                <w:p w:rsidR="003B0D83" w:rsidRDefault="003B0D83" w:rsidP="005423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3B0D83" w:rsidRPr="007957B3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D83" w:rsidTr="003B0D83">
              <w:trPr>
                <w:trHeight w:val="274"/>
              </w:trPr>
              <w:tc>
                <w:tcPr>
                  <w:tcW w:w="3519" w:type="dxa"/>
                </w:tcPr>
                <w:p w:rsidR="003B0D83" w:rsidRPr="00137CA2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7CA2"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Межрегиональная научно - практическая конференция «STEM-образование детей дошкольного и младшего школьного возраста с сохранным развитием и OB3».</w:t>
                  </w:r>
                </w:p>
                <w:p w:rsidR="003B0D83" w:rsidRPr="007957B3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Педагогическая мастерская «S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TEM</w:t>
                  </w:r>
                  <w:r w:rsidRPr="00137C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образование детей с ОВЗ и современная модультека»</w:t>
                  </w:r>
                </w:p>
              </w:tc>
              <w:tc>
                <w:tcPr>
                  <w:tcW w:w="2885" w:type="dxa"/>
                </w:tcPr>
                <w:p w:rsidR="003B0D83" w:rsidRPr="00F2207C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2207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Место проведения:</w:t>
                  </w:r>
                </w:p>
                <w:p w:rsidR="003B0D83" w:rsidRPr="00F2207C" w:rsidRDefault="003B0D83" w:rsidP="005423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2207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Новосибирский педагогический колледж № 1</w:t>
                  </w:r>
                </w:p>
                <w:p w:rsidR="003B0D83" w:rsidRDefault="003B0D83" w:rsidP="005423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3B0D83" w:rsidRPr="007957B3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D83" w:rsidTr="003B0D83">
              <w:trPr>
                <w:trHeight w:val="274"/>
              </w:trPr>
              <w:tc>
                <w:tcPr>
                  <w:tcW w:w="3519" w:type="dxa"/>
                </w:tcPr>
                <w:p w:rsidR="003B0D83" w:rsidRPr="00FD32CD" w:rsidRDefault="003B0D83" w:rsidP="00542398">
                  <w:pPr>
                    <w:widowControl w:val="0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2CD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конференция ФОП ДО в образовательной практике. Художественно- эстетическое развитие</w:t>
                  </w:r>
                </w:p>
              </w:tc>
              <w:tc>
                <w:tcPr>
                  <w:tcW w:w="2885" w:type="dxa"/>
                </w:tcPr>
                <w:p w:rsidR="003B0D83" w:rsidRPr="00191C1C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Онлайн-конференция</w:t>
                  </w:r>
                </w:p>
              </w:tc>
            </w:tr>
            <w:tr w:rsidR="003B0D83" w:rsidTr="003B0D83">
              <w:trPr>
                <w:trHeight w:val="274"/>
              </w:trPr>
              <w:tc>
                <w:tcPr>
                  <w:tcW w:w="3519" w:type="dxa"/>
                </w:tcPr>
                <w:p w:rsidR="003B0D83" w:rsidRPr="00191C1C" w:rsidRDefault="003B0D83" w:rsidP="00542398">
                  <w:pPr>
                    <w:widowControl w:val="0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</w:tcPr>
                <w:p w:rsidR="003B0D83" w:rsidRPr="00191C1C" w:rsidRDefault="003B0D83" w:rsidP="0054239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0D83" w:rsidRPr="001271BB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B0D83" w:rsidRPr="001271BB" w:rsidTr="003B0D83">
        <w:tc>
          <w:tcPr>
            <w:tcW w:w="851" w:type="dxa"/>
          </w:tcPr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261" w:type="dxa"/>
          </w:tcPr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материально – технической базы</w:t>
            </w:r>
          </w:p>
        </w:tc>
        <w:tc>
          <w:tcPr>
            <w:tcW w:w="6945" w:type="dxa"/>
          </w:tcPr>
          <w:p w:rsidR="003B0D83" w:rsidRPr="00B00F48" w:rsidRDefault="003B0D83" w:rsidP="005423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3C5063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3C5063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3C506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</w:t>
            </w:r>
            <w:r w:rsidRPr="003C5063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06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3C5063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села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063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3C506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C506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одно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3C506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3C5063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ерри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063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3C506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C506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C5063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C5063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ории</w:t>
            </w:r>
            <w:r w:rsidRPr="003C5063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3C506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3C506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юд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063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063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3C506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нкцией</w:t>
            </w:r>
            <w:r w:rsidRPr="003C5063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 и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3C506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3B0D83" w:rsidRPr="007E3738" w:rsidRDefault="003B0D83" w:rsidP="005423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0E5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оснащено автоматической установкой пожарной сигнализации (заключены договора об оказании услуг по техническому обслуживанию пожарной сигнализации и системы видеонаблюдения).</w:t>
            </w:r>
          </w:p>
          <w:p w:rsidR="003B0D83" w:rsidRPr="00784805" w:rsidRDefault="003B0D83" w:rsidP="00542398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C5063">
              <w:rPr>
                <w:rFonts w:ascii="Times New Roman" w:eastAsia="Times New Roman" w:hAnsi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детского сада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участка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прогулочными верандами.</w:t>
            </w:r>
            <w:r w:rsidRPr="00784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ерри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06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3C506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0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06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клумбы с </w:t>
            </w:r>
            <w:r w:rsidRPr="003C506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 w:rsidRPr="003C506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C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ами, деревья. </w:t>
            </w:r>
            <w:r w:rsidRPr="003C506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3B0D83" w:rsidRDefault="003B0D83" w:rsidP="00542398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образовательной программы в каждой возрастн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 группе имеется отдельное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просторное, светлое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помещение, в котором обес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печивается оптимальная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температура, влажность воздуха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освещённост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ь.  Помещения групп оснащены необходимой мебелью,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подобранной в соответствии с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озрастными и индивидуальными </w:t>
            </w:r>
            <w:r w:rsidRPr="008F5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особенностями воспитанников.</w:t>
            </w:r>
          </w:p>
          <w:p w:rsidR="003B0D83" w:rsidRPr="008F512C" w:rsidRDefault="003B0D83" w:rsidP="00542398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Учреждение постоянно работает над укреплением материально – технической базы. </w:t>
            </w:r>
          </w:p>
          <w:p w:rsidR="003B0D83" w:rsidRDefault="003B0D83" w:rsidP="00542398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5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D83" w:rsidRPr="001C2B07" w:rsidRDefault="003B0D83" w:rsidP="00542398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2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Были выполнены следующие мероприятия: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8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завершена замена кровли здания детского сада;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8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заменена автоматическая пожарная сигнализация;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8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заменена система видеонаблюдения;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8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замена запасной входной двери;</w:t>
            </w:r>
          </w:p>
          <w:p w:rsidR="003B0D83" w:rsidRPr="00D32737" w:rsidRDefault="003B0D83" w:rsidP="00D068EC">
            <w:pPr>
              <w:pStyle w:val="a9"/>
              <w:widowControl w:val="0"/>
              <w:numPr>
                <w:ilvl w:val="0"/>
                <w:numId w:val="18"/>
              </w:numPr>
              <w:ind w:left="108" w:right="-20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проведён косметический ремонт в помещении детского сада.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D32737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Приобретены:</w:t>
            </w:r>
            <w:r w:rsidRPr="00D3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B0D83" w:rsidRPr="00112F96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демонстрационные магнитные шахматы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доска;</w:t>
            </w:r>
          </w:p>
          <w:p w:rsidR="003B0D83" w:rsidRPr="001C2B07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комплекты шахматных фигур с досками;</w:t>
            </w:r>
          </w:p>
          <w:p w:rsidR="003B0D83" w:rsidRPr="001C2B07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лыжи для детей;</w:t>
            </w:r>
          </w:p>
          <w:p w:rsidR="003B0D83" w:rsidRPr="00D32737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игровой набор Робомышь и коврики к нему;</w:t>
            </w:r>
          </w:p>
          <w:p w:rsidR="003B0D83" w:rsidRPr="007A51EC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27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игровой и дидактический материал   для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0D83" w:rsidRPr="007A51EC" w:rsidRDefault="003B0D83" w:rsidP="00D068EC">
            <w:pPr>
              <w:pStyle w:val="a9"/>
              <w:widowControl w:val="0"/>
              <w:numPr>
                <w:ilvl w:val="0"/>
                <w:numId w:val="16"/>
              </w:numPr>
              <w:ind w:left="459" w:right="-20" w:hanging="28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  <w:r w:rsidR="00442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D83" w:rsidRPr="00D32737" w:rsidRDefault="003B0D83" w:rsidP="00542398">
            <w:pPr>
              <w:pStyle w:val="a9"/>
              <w:widowControl w:val="0"/>
              <w:ind w:left="459" w:right="-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</w:t>
            </w:r>
            <w:r w:rsidRPr="004E052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детском саду созданы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условия </w:t>
            </w:r>
            <w:r w:rsidRPr="004E052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для полноце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нного воспитания и развития воспитанников: функционируют  </w:t>
            </w:r>
            <w:r w:rsidRPr="004E052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музыкальный зал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(совмещённый с физкультурным), </w:t>
            </w:r>
            <w:r w:rsidRPr="004E052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учителя-логопеда,</w:t>
            </w:r>
            <w:r w:rsidRPr="004E052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пищеблок, прачечная,</w:t>
            </w:r>
            <w:r w:rsidRPr="004E052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етодический кабинет, кабинет заведующего</w:t>
            </w:r>
            <w:r w:rsidR="00DF276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кабинет завхоза, костюмерная. 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</w:t>
            </w:r>
            <w:r w:rsidRPr="0078480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Анализ оснащения кабинетов ДОУ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музыкального зала, групповых помещений показал их соответствие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ребованиям, санитарно – гигиеническим нормам.</w:t>
            </w:r>
          </w:p>
          <w:p w:rsidR="003B0D83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П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лощадь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музыкального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зала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групповых помещений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достаточна для реализации образовательных задач, оборудование, представленное в музыкальном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(спортивном зале),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имеет все необходимые документы 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сертификаты качества.  </w:t>
            </w:r>
          </w:p>
          <w:p w:rsidR="003B0D83" w:rsidRPr="0021566A" w:rsidRDefault="003B0D83" w:rsidP="00542398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Анализ оснащения на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соответствие </w:t>
            </w:r>
            <w:r w:rsidRPr="006B222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ТСО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показал,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то все технические средства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обучения, имеющиеся в дошкольном учреждении, соответствуют санитарно-гигиеническим нормам и требованиям, техническое оборудование имеет 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се необходимые документы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 сертификаты качества и используются в соответствии с принципом необходимости и достаточности для организации образовательной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работы.  Однако его </w:t>
            </w:r>
            <w:r w:rsidRPr="00451D5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и ассортимент не достаточен для полноц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енной организации </w:t>
            </w:r>
            <w:r w:rsidRPr="00EA6F8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воспитательно-образовательного процесса в </w:t>
            </w:r>
            <w:r w:rsidRPr="0021566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современных условиях.</w:t>
            </w:r>
          </w:p>
          <w:p w:rsidR="003B0D83" w:rsidRDefault="003B0D83" w:rsidP="00542398">
            <w:pPr>
              <w:widowControl w:val="0"/>
              <w:ind w:right="-20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3B0D83" w:rsidRDefault="00A438D3" w:rsidP="00542398">
            <w:pPr>
              <w:widowControl w:val="0"/>
              <w:ind w:right="-20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B0D8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 ДОУ имеет</w:t>
            </w:r>
            <w:r w:rsidR="003B0D83" w:rsidRPr="0021566A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ся в наличии: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мультимедийный проектор;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 компьютера;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 ноутбук;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 принтера;</w:t>
            </w:r>
          </w:p>
          <w:p w:rsidR="003B0D83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пианино;</w:t>
            </w:r>
          </w:p>
          <w:p w:rsidR="003B0D83" w:rsidRPr="00CE5AAB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E5AA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музыкальный центр;</w:t>
            </w:r>
          </w:p>
          <w:p w:rsidR="003B0D83" w:rsidRPr="00CE5AAB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E5AA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телевизор;</w:t>
            </w:r>
          </w:p>
          <w:p w:rsidR="003B0D83" w:rsidRPr="00713CFE" w:rsidRDefault="003B0D83" w:rsidP="00D068EC">
            <w:pPr>
              <w:pStyle w:val="a9"/>
              <w:widowControl w:val="0"/>
              <w:numPr>
                <w:ilvl w:val="0"/>
                <w:numId w:val="15"/>
              </w:numPr>
              <w:ind w:right="-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E5AA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портативная акустическая система.</w:t>
            </w:r>
          </w:p>
        </w:tc>
      </w:tr>
      <w:tr w:rsidR="003B0D83" w:rsidRPr="001271BB" w:rsidTr="003B0D83">
        <w:tc>
          <w:tcPr>
            <w:tcW w:w="851" w:type="dxa"/>
          </w:tcPr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1.7.    </w:t>
            </w:r>
          </w:p>
        </w:tc>
        <w:tc>
          <w:tcPr>
            <w:tcW w:w="3261" w:type="dxa"/>
          </w:tcPr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6945" w:type="dxa"/>
          </w:tcPr>
          <w:p w:rsidR="003B0D83" w:rsidRDefault="003B0D83" w:rsidP="00542398">
            <w:pPr>
              <w:widowControl w:val="0"/>
              <w:ind w:left="130" w:right="-1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ствл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ется сбор 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ормации о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обра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чнем,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ждё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остановле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ельства РФ от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ав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2013 года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662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ниторинга</w:t>
            </w:r>
            <w:r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обр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 начале учебного года составляется план внутреннего контроля. На первом педагогическом совете персонал ДОУ знакомят с планом проведения внутреннего контроля. На итоговом педагогическом совете обсуждаются результаты оценки качества образования. </w:t>
            </w: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pacing w:after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1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внутреннего контроля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B0D83" w:rsidRDefault="003B0D83" w:rsidP="00D068EC">
            <w:pPr>
              <w:pStyle w:val="a9"/>
              <w:numPr>
                <w:ilvl w:val="0"/>
                <w:numId w:val="17"/>
              </w:num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НОД;</w:t>
            </w:r>
          </w:p>
          <w:p w:rsidR="003B0D83" w:rsidRDefault="003B0D83" w:rsidP="00D068EC">
            <w:pPr>
              <w:pStyle w:val="a9"/>
              <w:numPr>
                <w:ilvl w:val="0"/>
                <w:numId w:val="17"/>
              </w:num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пед. процесса;</w:t>
            </w:r>
          </w:p>
          <w:p w:rsidR="003B0D83" w:rsidRDefault="003B0D83" w:rsidP="00D068EC">
            <w:pPr>
              <w:pStyle w:val="a9"/>
              <w:numPr>
                <w:ilvl w:val="0"/>
                <w:numId w:val="17"/>
              </w:num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3B0D83" w:rsidRDefault="003B0D83" w:rsidP="00D068EC">
            <w:pPr>
              <w:pStyle w:val="a9"/>
              <w:numPr>
                <w:ilvl w:val="0"/>
                <w:numId w:val="17"/>
              </w:num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B0D83" w:rsidRDefault="003B0D83" w:rsidP="00D068EC">
            <w:pPr>
              <w:pStyle w:val="a9"/>
              <w:numPr>
                <w:ilvl w:val="0"/>
                <w:numId w:val="17"/>
              </w:num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режимными моментами. 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По</w:t>
            </w:r>
            <w:r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льтатам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рё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ством</w:t>
            </w:r>
            <w:r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="00DF276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воспитательно-образовательной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деятельности ДОУ получены следующие данные:</w:t>
            </w:r>
          </w:p>
          <w:p w:rsidR="00DF2768" w:rsidRDefault="00DF2768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7B042F">
              <w:rPr>
                <w:rFonts w:ascii="Times New Roman" w:eastAsia="Times New Roman" w:hAnsi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3981450" cy="1447800"/>
                  <wp:effectExtent l="19050" t="0" r="19050" b="0"/>
                  <wp:docPr id="1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B0D83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</w:pPr>
            <w:r>
              <w:t xml:space="preserve">        По результатам проведения независимой оценки качества условий осуществления образовательной деятельности, которая проводилась по пяти критериям, у МБДОУ «Скалинский детский сад «Солнышко» интегральный итоговый индекс – </w:t>
            </w:r>
            <w:r>
              <w:rPr>
                <w:b/>
              </w:rPr>
              <w:t>88 из 100</w:t>
            </w:r>
            <w:r>
              <w:t>;</w:t>
            </w:r>
          </w:p>
          <w:p w:rsidR="003B0D83" w:rsidRPr="00D32737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A97988">
              <w:rPr>
                <w:b/>
              </w:rPr>
              <w:t>1 критерий</w:t>
            </w:r>
            <w:r>
              <w:rPr>
                <w:b/>
              </w:rPr>
              <w:t xml:space="preserve"> </w:t>
            </w:r>
            <w:r w:rsidRPr="004A0417">
              <w:rPr>
                <w:u w:val="single"/>
              </w:rPr>
              <w:t>«Открытость и доступность информации об образовательной организации»</w:t>
            </w:r>
            <w:r>
              <w:rPr>
                <w:u w:val="single"/>
              </w:rPr>
              <w:t>,</w:t>
            </w:r>
            <w:r>
              <w:t xml:space="preserve"> интегральный показатель – </w:t>
            </w:r>
            <w:r w:rsidRPr="004A0417">
              <w:rPr>
                <w:b/>
              </w:rPr>
              <w:t>9</w:t>
            </w:r>
            <w:r>
              <w:rPr>
                <w:b/>
              </w:rPr>
              <w:t>6</w:t>
            </w:r>
            <w:r w:rsidRPr="004A0417">
              <w:rPr>
                <w:b/>
              </w:rPr>
              <w:t>;</w:t>
            </w:r>
          </w:p>
          <w:p w:rsidR="003B0D83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2 критерий </w:t>
            </w:r>
            <w:r w:rsidRPr="004A0417">
              <w:rPr>
                <w:u w:val="single"/>
              </w:rPr>
              <w:t>«Комфортность условий, в которых ведётся образовательная деятельность»</w:t>
            </w:r>
            <w:r>
              <w:rPr>
                <w:u w:val="single"/>
              </w:rPr>
              <w:t>,</w:t>
            </w:r>
            <w:r>
              <w:t xml:space="preserve"> интегральный показатель – </w:t>
            </w:r>
            <w:r w:rsidRPr="004A0417">
              <w:rPr>
                <w:b/>
              </w:rPr>
              <w:t>9</w:t>
            </w:r>
            <w:r>
              <w:rPr>
                <w:b/>
              </w:rPr>
              <w:t>7</w:t>
            </w:r>
            <w:r w:rsidRPr="004A0417">
              <w:rPr>
                <w:b/>
              </w:rPr>
              <w:t>;</w:t>
            </w:r>
          </w:p>
          <w:p w:rsidR="003B0D83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3 критерий </w:t>
            </w:r>
            <w:r w:rsidRPr="004A0417">
              <w:rPr>
                <w:u w:val="single"/>
              </w:rPr>
              <w:t>«Доступность образовательной деятельности для инвалидов»</w:t>
            </w:r>
            <w:r>
              <w:rPr>
                <w:u w:val="single"/>
              </w:rPr>
              <w:t xml:space="preserve">, </w:t>
            </w:r>
            <w:r>
              <w:t xml:space="preserve">интегральный </w:t>
            </w:r>
            <w:r w:rsidRPr="00175C72">
              <w:t xml:space="preserve">показатель – </w:t>
            </w:r>
            <w:r w:rsidRPr="00175C72">
              <w:rPr>
                <w:b/>
              </w:rPr>
              <w:t>52;</w:t>
            </w:r>
          </w:p>
          <w:p w:rsidR="003B0D83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4 критерий </w:t>
            </w:r>
            <w:r w:rsidRPr="004A0417">
              <w:rPr>
                <w:u w:val="single"/>
              </w:rPr>
              <w:t>«Доброжелательность и вежливость работников организации»</w:t>
            </w:r>
            <w:r>
              <w:rPr>
                <w:u w:val="single"/>
              </w:rPr>
              <w:t xml:space="preserve">, </w:t>
            </w:r>
            <w:r w:rsidRPr="004A0417">
              <w:t>интегральный показатель</w:t>
            </w:r>
            <w:r>
              <w:rPr>
                <w:b/>
              </w:rPr>
              <w:t xml:space="preserve"> – 98;</w:t>
            </w:r>
          </w:p>
          <w:p w:rsidR="003B0D83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  <w:rPr>
                <w:u w:val="single"/>
              </w:rPr>
            </w:pPr>
            <w:r>
              <w:rPr>
                <w:b/>
              </w:rPr>
              <w:t xml:space="preserve">5 критерий </w:t>
            </w:r>
            <w:r w:rsidRPr="0025758C">
              <w:rPr>
                <w:u w:val="single"/>
              </w:rPr>
              <w:t xml:space="preserve">«Удовлетворённость условиями ведения </w:t>
            </w:r>
          </w:p>
          <w:p w:rsidR="003B0D83" w:rsidRPr="00F66FFE" w:rsidRDefault="003B0D83" w:rsidP="00542398">
            <w:pPr>
              <w:pStyle w:val="af0"/>
              <w:tabs>
                <w:tab w:val="left" w:pos="358"/>
              </w:tabs>
              <w:spacing w:line="240" w:lineRule="auto"/>
              <w:jc w:val="both"/>
              <w:rPr>
                <w:b/>
              </w:rPr>
            </w:pPr>
            <w:r w:rsidRPr="0025758C">
              <w:rPr>
                <w:u w:val="single"/>
              </w:rPr>
              <w:t>образовательной деятельности»</w:t>
            </w:r>
            <w:r>
              <w:rPr>
                <w:u w:val="single"/>
              </w:rPr>
              <w:t>,</w:t>
            </w:r>
            <w:r>
              <w:rPr>
                <w:b/>
              </w:rPr>
              <w:t xml:space="preserve"> </w:t>
            </w:r>
            <w:r w:rsidRPr="0025758C">
              <w:t>интегральный показатель</w:t>
            </w:r>
            <w:r>
              <w:t xml:space="preserve"> </w:t>
            </w:r>
            <w:r>
              <w:rPr>
                <w:b/>
              </w:rPr>
              <w:t>– 98</w:t>
            </w:r>
          </w:p>
        </w:tc>
      </w:tr>
      <w:tr w:rsidR="003B0D83" w:rsidRPr="001271BB" w:rsidTr="003B0D83">
        <w:tc>
          <w:tcPr>
            <w:tcW w:w="851" w:type="dxa"/>
          </w:tcPr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ind w:left="10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1.8. </w:t>
            </w:r>
          </w:p>
        </w:tc>
        <w:tc>
          <w:tcPr>
            <w:tcW w:w="3261" w:type="dxa"/>
          </w:tcPr>
          <w:p w:rsidR="00DF2768" w:rsidRDefault="00DF2768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2768" w:rsidRDefault="00DF2768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2768" w:rsidRDefault="00DF2768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2768" w:rsidRDefault="00DF2768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0D83" w:rsidRPr="00D87EC9" w:rsidRDefault="003B0D83" w:rsidP="00542398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D87EC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</w:t>
            </w:r>
            <w:r w:rsidRPr="00D87EC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щи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D87EC9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D87EC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в</w:t>
            </w:r>
            <w:r w:rsidRPr="00D87EC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ыв</w:t>
            </w:r>
            <w:r w:rsidRPr="00D87EC9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о</w:t>
            </w:r>
            <w:r w:rsidRPr="00D87EC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D87EC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ы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D87EC9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Пер</w:t>
            </w:r>
            <w:r w:rsidRPr="00D87EC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пе</w:t>
            </w:r>
            <w:r w:rsidRPr="00D87EC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D87EC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87EC9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ы и</w:t>
            </w:r>
            <w:r w:rsidRPr="00D87EC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планы р</w:t>
            </w:r>
            <w:r w:rsidRPr="00D87EC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Pr="00D87EC9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D87EC9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и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D87EC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D87EC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>ДОУ на</w:t>
            </w:r>
            <w:r w:rsidRPr="00D87EC9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  <w:r w:rsidRPr="00D87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945" w:type="dxa"/>
          </w:tcPr>
          <w:p w:rsidR="003B0D83" w:rsidRDefault="003B0D83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«Скалинский детский сад «Солнышко» </w:t>
            </w: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функционирует в соответствии с нормативными документами в сфере образования Российской Федерации.</w:t>
            </w:r>
          </w:p>
          <w:p w:rsidR="003B0D83" w:rsidRDefault="003B0D83" w:rsidP="00542398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Выводы по итогам самообследования:</w:t>
            </w:r>
          </w:p>
          <w:p w:rsidR="003B0D83" w:rsidRPr="0048012B" w:rsidRDefault="003B0D83" w:rsidP="00542398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48012B" w:rsidRDefault="003B0D83" w:rsidP="00542398">
            <w:pPr>
              <w:numPr>
                <w:ilvl w:val="0"/>
                <w:numId w:val="1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функционирует в режиме развития.</w:t>
            </w:r>
          </w:p>
          <w:p w:rsidR="003B0D83" w:rsidRPr="0048012B" w:rsidRDefault="003B0D83" w:rsidP="00542398">
            <w:pPr>
              <w:numPr>
                <w:ilvl w:val="0"/>
                <w:numId w:val="1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 высокий уровень освоения детьми программы ДОУ.</w:t>
            </w:r>
          </w:p>
          <w:p w:rsidR="003B0D83" w:rsidRDefault="003B0D83" w:rsidP="00542398">
            <w:pPr>
              <w:numPr>
                <w:ilvl w:val="0"/>
                <w:numId w:val="1"/>
              </w:numPr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ДОУ сложился перспективный, творческий коллектив педагогов, имеющих потенциал к профессиональному развитию.</w:t>
            </w:r>
          </w:p>
          <w:p w:rsidR="003B0D83" w:rsidRPr="0048012B" w:rsidRDefault="003B0D83" w:rsidP="00542398">
            <w:pPr>
              <w:suppressAutoHyphens/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D83" w:rsidRDefault="003B0D83" w:rsidP="00542398">
            <w:pPr>
              <w:spacing w:before="90" w:after="9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Заключение. Перспективы и планы развития.</w:t>
            </w:r>
          </w:p>
          <w:p w:rsidR="003B0D83" w:rsidRPr="0048012B" w:rsidRDefault="003B0D83" w:rsidP="00542398">
            <w:pPr>
              <w:spacing w:before="90" w:after="9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8012B">
              <w:rPr>
                <w:rFonts w:ascii="Times New Roman" w:hAnsi="Times New Roman"/>
                <w:sz w:val="24"/>
                <w:szCs w:val="24"/>
              </w:rPr>
              <w:t>Педагогический коллектив Учреждения осознает важность дошкольного образования в системе общего образования Российской Федерации. В своей педагогической деятельности коллектив детского сада ориентирован на повышение качества образовательного процесса, внедрение современных образовательных технологий и методик.</w:t>
            </w: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 xml:space="preserve">Свою задачу педагогический коллектив видит в сохранении и укреплении психического и физического здоровья детей, в формировании у детей жизненно важных представлений о жизни людей в обществе, об основных жизненных ценностях человека, в развитии у детей умственных способностей, в обучении детей конкретным знаниям, умениям и навыкам, которые дадут возможность детям моделировать жизненно важные ситуативные отношения и действия. </w:t>
            </w: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 xml:space="preserve">Для реализации этих задач необходимо: </w:t>
            </w: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>- обеспечить развитие педагогического коллектива, направленное на непрерывное повышение квалификации, формирование совреме</w:t>
            </w:r>
            <w:r>
              <w:rPr>
                <w:rFonts w:ascii="Times New Roman" w:hAnsi="Times New Roman"/>
                <w:sz w:val="24"/>
                <w:szCs w:val="24"/>
              </w:rPr>
              <w:t>нного педагогического мышления;</w:t>
            </w: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>- совершенствовать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8012B">
              <w:rPr>
                <w:rFonts w:ascii="Times New Roman" w:hAnsi="Times New Roman"/>
                <w:sz w:val="24"/>
                <w:szCs w:val="24"/>
              </w:rPr>
              <w:t xml:space="preserve"> технологии и методики образовательного процесса и образовательной среды; </w:t>
            </w: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>- совершенствовать условия пребывания детей в детском саду, в соответствии с ФГОС ДО;</w:t>
            </w:r>
          </w:p>
          <w:p w:rsidR="003B0D83" w:rsidRPr="0048012B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>- продолжать работу по взаимодействию детского сада с родителями.</w:t>
            </w:r>
          </w:p>
          <w:p w:rsidR="003B0D83" w:rsidRPr="000B3C4D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3B0D83" w:rsidRDefault="00442FE4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3B0D83">
              <w:rPr>
                <w:rFonts w:ascii="Times New Roman" w:hAnsi="Times New Roman"/>
                <w:b/>
                <w:sz w:val="24"/>
                <w:szCs w:val="24"/>
              </w:rPr>
              <w:t xml:space="preserve"> Задачи </w:t>
            </w:r>
            <w:r w:rsidR="003B0D83" w:rsidRPr="0048012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="003B0D83">
              <w:rPr>
                <w:rFonts w:ascii="Times New Roman" w:hAnsi="Times New Roman"/>
                <w:b/>
                <w:sz w:val="24"/>
                <w:szCs w:val="24"/>
              </w:rPr>
              <w:t xml:space="preserve"> (п</w:t>
            </w:r>
            <w:r w:rsidR="003B0D83" w:rsidRPr="0048012B">
              <w:rPr>
                <w:rFonts w:ascii="Times New Roman" w:hAnsi="Times New Roman"/>
                <w:b/>
                <w:sz w:val="24"/>
                <w:szCs w:val="24"/>
              </w:rPr>
              <w:t>ерспективы развития</w:t>
            </w:r>
            <w:r w:rsidR="003B0D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B0D83" w:rsidRPr="004801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B0D83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D83" w:rsidRPr="00BC2770" w:rsidRDefault="003B0D83" w:rsidP="00542398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7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C2770">
              <w:rPr>
                <w:rFonts w:ascii="Times New Roman" w:hAnsi="Times New Roman"/>
                <w:sz w:val="24"/>
                <w:szCs w:val="24"/>
              </w:rPr>
              <w:t>ключить в о</w:t>
            </w:r>
            <w:r w:rsidR="00187872">
              <w:rPr>
                <w:rFonts w:ascii="Times New Roman" w:hAnsi="Times New Roman"/>
                <w:sz w:val="24"/>
                <w:szCs w:val="24"/>
              </w:rPr>
              <w:t xml:space="preserve">бразовательную деятельность ДОУ </w:t>
            </w:r>
            <w:r w:rsidRPr="00BC277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ТЕМ-ОБРАЗОВАНИЕ</w:t>
            </w:r>
            <w:r w:rsidRPr="00BC2770">
              <w:rPr>
                <w:rFonts w:ascii="Times New Roman" w:hAnsi="Times New Roman"/>
                <w:sz w:val="24"/>
                <w:szCs w:val="24"/>
              </w:rPr>
              <w:t xml:space="preserve"> (парциальная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творчество). </w:t>
            </w:r>
          </w:p>
          <w:p w:rsidR="003B0D83" w:rsidRPr="00BC2770" w:rsidRDefault="00187872" w:rsidP="00542398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0D83" w:rsidRPr="00BC2770">
              <w:rPr>
                <w:rFonts w:ascii="Times New Roman" w:hAnsi="Times New Roman"/>
                <w:sz w:val="24"/>
                <w:szCs w:val="24"/>
              </w:rPr>
              <w:t>. Продолжить работу по ранней профориентации воспитанников (участие в проектах,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3B0D83" w:rsidRPr="00BC27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219E3" w:rsidRDefault="00187872" w:rsidP="002219E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6C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19E3" w:rsidRPr="002219E3">
              <w:rPr>
                <w:rFonts w:ascii="Times New Roman" w:hAnsi="Times New Roman"/>
                <w:sz w:val="24"/>
                <w:szCs w:val="24"/>
              </w:rPr>
              <w:t>Организовать совместные поездки с семьями воспитанников направленных на изучение историка - культурной среды Колыванского района, а также в рамках Года Семьи организовать ряд мероприятий направленных на приобщение детей к семейным ценностям.</w:t>
            </w:r>
            <w:r w:rsidR="002219E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  <w:p w:rsidR="003B0D83" w:rsidRPr="00BC2770" w:rsidRDefault="00187872" w:rsidP="00542398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B0D83" w:rsidRPr="00BC2770">
              <w:rPr>
                <w:rFonts w:ascii="Times New Roman" w:hAnsi="Times New Roman"/>
                <w:sz w:val="24"/>
                <w:szCs w:val="24"/>
              </w:rPr>
              <w:t>. Про</w:t>
            </w:r>
            <w:r>
              <w:rPr>
                <w:rFonts w:ascii="Times New Roman" w:hAnsi="Times New Roman"/>
                <w:sz w:val="24"/>
                <w:szCs w:val="24"/>
              </w:rPr>
              <w:t>должить взаимодействие с социальными партнёрами</w:t>
            </w:r>
            <w:r w:rsidR="003B0D83" w:rsidRPr="00BC2770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задач ООП ДО. </w:t>
            </w:r>
          </w:p>
          <w:p w:rsidR="003B0D83" w:rsidRDefault="00A438D3" w:rsidP="0054239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3B0D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достижения задач</w:t>
            </w:r>
            <w:r w:rsidR="003B0D83" w:rsidRPr="00480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стоящих перед коллективом</w:t>
            </w:r>
            <w:r w:rsidR="003B0D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B0D83" w:rsidRPr="00480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планируется:</w:t>
            </w:r>
          </w:p>
          <w:p w:rsidR="003B0D83" w:rsidRPr="0048012B" w:rsidRDefault="003B0D83" w:rsidP="00542398">
            <w:pPr>
              <w:shd w:val="clear" w:color="auto" w:fill="FFFFFF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0D83" w:rsidRPr="0048012B" w:rsidRDefault="003B0D83" w:rsidP="00542398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детских фестивалях, конкурсах, соревнованиях, и иных мероприятиях различного уровня;</w:t>
            </w:r>
          </w:p>
          <w:p w:rsidR="003B0D83" w:rsidRPr="0048012B" w:rsidRDefault="003B0D83" w:rsidP="00542398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проектной деятельности;</w:t>
            </w:r>
          </w:p>
          <w:p w:rsidR="003B0D83" w:rsidRPr="0048012B" w:rsidRDefault="003B0D83" w:rsidP="00542398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выставок, фотовыставок, акций; </w:t>
            </w:r>
          </w:p>
          <w:p w:rsidR="003B0D83" w:rsidRPr="0048012B" w:rsidRDefault="003B0D83" w:rsidP="00542398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(законных представителей) воспитанников в образовательный процесс (проекты);</w:t>
            </w:r>
          </w:p>
          <w:p w:rsidR="003B0D83" w:rsidRPr="0048012B" w:rsidRDefault="003B0D83" w:rsidP="00542398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 xml:space="preserve">Фестивали </w:t>
            </w:r>
            <w:r w:rsidR="00DF2768" w:rsidRPr="0048012B">
              <w:rPr>
                <w:rFonts w:ascii="Times New Roman" w:hAnsi="Times New Roman"/>
                <w:sz w:val="24"/>
                <w:szCs w:val="24"/>
              </w:rPr>
              <w:t>детско-родительского</w:t>
            </w:r>
            <w:r w:rsidRPr="0048012B">
              <w:rPr>
                <w:rFonts w:ascii="Times New Roman" w:hAnsi="Times New Roman"/>
                <w:sz w:val="24"/>
                <w:szCs w:val="24"/>
              </w:rPr>
              <w:t xml:space="preserve"> творчества; </w:t>
            </w:r>
          </w:p>
          <w:p w:rsidR="003B0D83" w:rsidRPr="0048012B" w:rsidRDefault="003B0D83" w:rsidP="00542398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>«День открытых дверей»;</w:t>
            </w:r>
          </w:p>
          <w:p w:rsidR="003B0D83" w:rsidRPr="0048012B" w:rsidRDefault="003B0D83" w:rsidP="00542398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вместные мероприятия с ДК, музеем</w:t>
            </w:r>
            <w:r w:rsidRPr="0048012B">
              <w:rPr>
                <w:rFonts w:ascii="Times New Roman" w:hAnsi="Times New Roman"/>
                <w:sz w:val="24"/>
                <w:szCs w:val="24"/>
              </w:rPr>
              <w:t>, библиотекой, школой;</w:t>
            </w:r>
          </w:p>
          <w:p w:rsidR="003B0D83" w:rsidRPr="0048012B" w:rsidRDefault="003B0D83" w:rsidP="00542398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 xml:space="preserve">Участие педагогов в семинарах, методических объединениях, конференциях, конкурсах различного уровня; </w:t>
            </w:r>
          </w:p>
          <w:p w:rsidR="003B0D83" w:rsidRDefault="003B0D83" w:rsidP="00542398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8012B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48012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сюжетных игр, опытно – экспериментальной деятельности в экологическом воспитании дошкольников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B0D83" w:rsidRPr="0048012B" w:rsidRDefault="003B0D83" w:rsidP="00542398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Использование в образовательной деятельности инновационных технологий.</w:t>
            </w:r>
          </w:p>
        </w:tc>
      </w:tr>
    </w:tbl>
    <w:p w:rsidR="00AC1AD7" w:rsidRDefault="00AC1AD7" w:rsidP="0054239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D0D55" w:rsidRDefault="00FD0D55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D0D55" w:rsidRDefault="00FD0D55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D0D55" w:rsidRDefault="00FD0D55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E94" w:rsidRDefault="008A7E9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5573D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2F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2 часть.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</w:t>
      </w:r>
      <w:r w:rsidR="00861E3E">
        <w:rPr>
          <w:rFonts w:ascii="Times New Roman" w:eastAsia="Calibri" w:hAnsi="Times New Roman" w:cs="Times New Roman"/>
          <w:b/>
          <w:sz w:val="28"/>
          <w:szCs w:val="28"/>
        </w:rPr>
        <w:t>равления деятельности ДОУ в 202</w:t>
      </w:r>
      <w:r w:rsidR="003B0D8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1E3E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3B0D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61E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="00EA1A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355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12F3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Формирование списка претенд</w:t>
            </w:r>
            <w:r w:rsidR="00F46F75">
              <w:rPr>
                <w:rFonts w:ascii="Times New Roman" w:hAnsi="Times New Roman"/>
                <w:sz w:val="24"/>
                <w:szCs w:val="24"/>
              </w:rPr>
              <w:t>ентов на повышение квалификации, прохождения аттестации.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Выбор тем по самообразованию педагогов ДОУ.</w:t>
            </w:r>
          </w:p>
          <w:p w:rsidR="008F5347" w:rsidRDefault="008F5347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CEA" w:rsidRDefault="00802CE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7B1" w:rsidRPr="00A712F3" w:rsidRDefault="00BD37B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Default="00A712F3" w:rsidP="003962EE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C7B">
              <w:rPr>
                <w:rFonts w:ascii="Times New Roman" w:hAnsi="Times New Roman"/>
                <w:sz w:val="24"/>
                <w:szCs w:val="24"/>
              </w:rPr>
              <w:t>Установочный педагогический совет</w:t>
            </w:r>
            <w:r w:rsidR="00437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C7B" w:rsidRPr="00437C7B" w:rsidRDefault="00437C7B" w:rsidP="003962EE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«Ярмарка педагогических идей работы с родителями»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7B1" w:rsidRDefault="00BD37B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7B1" w:rsidRPr="00A712F3" w:rsidRDefault="00BD37B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347" w:rsidRDefault="008F5347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CEA" w:rsidRPr="00A712F3" w:rsidRDefault="00802CE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835" w:type="dxa"/>
          </w:tcPr>
          <w:p w:rsidR="00A712F3" w:rsidRPr="00437C7B" w:rsidRDefault="00A712F3" w:rsidP="003962EE">
            <w:pPr>
              <w:pStyle w:val="a9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C7B">
              <w:rPr>
                <w:rFonts w:ascii="Times New Roman" w:hAnsi="Times New Roman"/>
                <w:sz w:val="24"/>
                <w:szCs w:val="24"/>
              </w:rPr>
              <w:t>Производственное собрание «Правила внутреннего трудового распорядка»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437C7B" w:rsidRDefault="00A712F3" w:rsidP="003962EE">
            <w:pPr>
              <w:pStyle w:val="a9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C7B">
              <w:rPr>
                <w:rFonts w:ascii="Times New Roman" w:hAnsi="Times New Roman"/>
                <w:sz w:val="24"/>
                <w:szCs w:val="24"/>
              </w:rPr>
              <w:t>Оперативное совещание по подготовке ДОУ к новому учебному году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7E6610">
              <w:rPr>
                <w:rFonts w:ascii="Times New Roman" w:hAnsi="Times New Roman"/>
                <w:sz w:val="24"/>
                <w:szCs w:val="24"/>
              </w:rPr>
              <w:t xml:space="preserve"> заведующий ДОУ</w:t>
            </w:r>
          </w:p>
        </w:tc>
        <w:tc>
          <w:tcPr>
            <w:tcW w:w="2553" w:type="dxa"/>
          </w:tcPr>
          <w:p w:rsidR="00270AF4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Выставка: </w:t>
            </w:r>
          </w:p>
          <w:p w:rsidR="00A712F3" w:rsidRDefault="00270AF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0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«Комплексная</w:t>
            </w:r>
            <w:r w:rsidR="00244F56">
              <w:rPr>
                <w:rFonts w:ascii="Times New Roman" w:hAnsi="Times New Roman"/>
                <w:sz w:val="24"/>
                <w:szCs w:val="24"/>
              </w:rPr>
              <w:t xml:space="preserve"> диагностика по образовательным областям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70AF4" w:rsidRPr="00A712F3" w:rsidRDefault="00270AF4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Открытый показ занятия по физической культуре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6F75" w:rsidRDefault="00F46F75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2CEA" w:rsidRPr="00A712F3" w:rsidRDefault="00802CEA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2F3" w:rsidRPr="00A712F3" w:rsidRDefault="00270AF4" w:rsidP="008A7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инструктор по ФК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B179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диагностического материала, результатов диагностики. Наблюдение педпроцесса</w:t>
            </w:r>
            <w:r w:rsidR="00BD3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B179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</w:t>
            </w:r>
            <w:r w:rsidR="000D6F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F75" w:rsidRPr="00A712F3" w:rsidRDefault="00F46F7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F46F7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="000D6F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педагог- </w:t>
            </w:r>
            <w:r w:rsidR="000D6F01">
              <w:rPr>
                <w:rFonts w:ascii="Times New Roman" w:hAnsi="Times New Roman"/>
                <w:sz w:val="24"/>
                <w:szCs w:val="24"/>
              </w:rPr>
              <w:t>пс</w:t>
            </w:r>
            <w:r w:rsidR="00935278">
              <w:rPr>
                <w:rFonts w:ascii="Times New Roman" w:hAnsi="Times New Roman"/>
                <w:sz w:val="24"/>
                <w:szCs w:val="24"/>
              </w:rPr>
              <w:t>и</w:t>
            </w:r>
            <w:r w:rsidR="000D6F01">
              <w:rPr>
                <w:rFonts w:ascii="Times New Roman" w:hAnsi="Times New Roman"/>
                <w:sz w:val="24"/>
                <w:szCs w:val="24"/>
              </w:rPr>
              <w:t>холог</w:t>
            </w:r>
          </w:p>
        </w:tc>
        <w:tc>
          <w:tcPr>
            <w:tcW w:w="2835" w:type="dxa"/>
          </w:tcPr>
          <w:p w:rsidR="00A712F3" w:rsidRPr="00A712F3" w:rsidRDefault="00AB179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F46F75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C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</w:tc>
        <w:tc>
          <w:tcPr>
            <w:tcW w:w="2553" w:type="dxa"/>
          </w:tcPr>
          <w:p w:rsidR="00525E15" w:rsidRDefault="00353FA4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 ДОО в соответствии с ФГОС</w:t>
            </w:r>
            <w:r w:rsidR="000D6F01">
              <w:rPr>
                <w:rFonts w:ascii="Times New Roman" w:hAnsi="Times New Roman"/>
                <w:sz w:val="24"/>
                <w:szCs w:val="24"/>
              </w:rPr>
              <w:t>, ФОП ДО</w:t>
            </w:r>
            <w:r w:rsidR="00F46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5E15" w:rsidRPr="00525E15" w:rsidRDefault="00525E15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E15" w:rsidRDefault="00525E15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E15" w:rsidRDefault="00525E15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E15" w:rsidRDefault="00525E15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525E15" w:rsidRDefault="00525E15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D37284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 w:rsidR="00F46F75"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Default="003A4FC1" w:rsidP="003962EE">
            <w:pPr>
              <w:pStyle w:val="a9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A">
              <w:rPr>
                <w:rFonts w:ascii="Times New Roman" w:hAnsi="Times New Roman"/>
                <w:sz w:val="24"/>
                <w:szCs w:val="24"/>
              </w:rPr>
              <w:t>Творческая вы</w:t>
            </w:r>
            <w:r w:rsidR="00AB065A" w:rsidRPr="00802CEA">
              <w:rPr>
                <w:rFonts w:ascii="Times New Roman" w:hAnsi="Times New Roman"/>
                <w:sz w:val="24"/>
                <w:szCs w:val="24"/>
              </w:rPr>
              <w:t>ставка «</w:t>
            </w:r>
            <w:r w:rsidR="00875093" w:rsidRPr="00802CEA">
              <w:rPr>
                <w:rFonts w:ascii="Times New Roman" w:hAnsi="Times New Roman"/>
                <w:sz w:val="24"/>
                <w:szCs w:val="24"/>
              </w:rPr>
              <w:t>Природа вокруг нас</w:t>
            </w:r>
            <w:r w:rsidRPr="00802CEA">
              <w:rPr>
                <w:rFonts w:ascii="Times New Roman" w:hAnsi="Times New Roman"/>
                <w:sz w:val="24"/>
                <w:szCs w:val="24"/>
              </w:rPr>
              <w:t>»</w:t>
            </w:r>
            <w:r w:rsidR="00C209CA" w:rsidRPr="00802C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CEA" w:rsidRPr="00802CEA" w:rsidRDefault="00802CEA" w:rsidP="003962EE">
            <w:pPr>
              <w:pStyle w:val="a9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9962B5">
              <w:rPr>
                <w:rFonts w:ascii="Times New Roman" w:hAnsi="Times New Roman"/>
                <w:sz w:val="24"/>
                <w:szCs w:val="24"/>
              </w:rPr>
              <w:t xml:space="preserve">Чистая </w:t>
            </w:r>
            <w:r>
              <w:rPr>
                <w:rFonts w:ascii="Times New Roman" w:hAnsi="Times New Roman"/>
                <w:sz w:val="24"/>
                <w:szCs w:val="24"/>
              </w:rPr>
              <w:t>планета».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94F" w:rsidRDefault="008D794F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4F" w:rsidRDefault="008D794F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4F" w:rsidRDefault="008D794F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:rsidR="00A712F3" w:rsidRPr="00DB3308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875093">
              <w:rPr>
                <w:rFonts w:ascii="Times New Roman" w:hAnsi="Times New Roman"/>
                <w:sz w:val="24"/>
                <w:szCs w:val="24"/>
              </w:rPr>
              <w:t>Осенний п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раздник «</w:t>
            </w:r>
            <w:r w:rsidR="00875093">
              <w:rPr>
                <w:rFonts w:ascii="Times New Roman" w:hAnsi="Times New Roman"/>
                <w:sz w:val="24"/>
                <w:szCs w:val="24"/>
              </w:rPr>
              <w:t>Сказка о Красной Шапочке на новый лад</w:t>
            </w:r>
            <w:r w:rsidR="00644A58">
              <w:rPr>
                <w:rFonts w:ascii="Times New Roman" w:hAnsi="Times New Roman"/>
                <w:sz w:val="24"/>
                <w:szCs w:val="24"/>
              </w:rPr>
              <w:t>»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AF4">
              <w:rPr>
                <w:rFonts w:ascii="Times New Roman" w:hAnsi="Times New Roman"/>
                <w:sz w:val="24"/>
                <w:szCs w:val="24"/>
              </w:rPr>
              <w:t>(старшая группа).</w:t>
            </w:r>
          </w:p>
          <w:p w:rsidR="00A712F3" w:rsidRDefault="00270AF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Развлечение «Золотая Осень» (младшая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группа).</w:t>
            </w:r>
          </w:p>
          <w:p w:rsidR="00BD37B1" w:rsidRPr="00BD37B1" w:rsidRDefault="00BD37B1" w:rsidP="00BD37B1">
            <w:pPr>
              <w:pStyle w:val="a9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B1">
              <w:rPr>
                <w:rFonts w:ascii="Times New Roman" w:hAnsi="Times New Roman"/>
                <w:sz w:val="24"/>
                <w:szCs w:val="24"/>
              </w:rPr>
              <w:t>Спортивный праздник «Крошки - ГТОшки».</w:t>
            </w:r>
          </w:p>
          <w:p w:rsidR="00270AF4" w:rsidRPr="00A712F3" w:rsidRDefault="00270AF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270AF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308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руководитель, воспитатели групп</w:t>
            </w:r>
            <w:r w:rsidR="00270A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 w:rsidR="00542398"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542398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Взаимодействия с социальными партнёрами.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Информационный стенд «Как помочь ребёнку адаптироваться в детском саду»</w:t>
            </w:r>
            <w:r w:rsidR="00C209CA">
              <w:rPr>
                <w:rFonts w:ascii="Times New Roman" w:hAnsi="Times New Roman"/>
                <w:sz w:val="24"/>
                <w:szCs w:val="24"/>
              </w:rPr>
              <w:t>.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Проведение общего родительского собрания «Готовность ДОУ к учебному году. Осн</w:t>
            </w:r>
            <w:r w:rsidR="004879CB">
              <w:rPr>
                <w:rFonts w:ascii="Times New Roman" w:hAnsi="Times New Roman"/>
                <w:sz w:val="24"/>
                <w:szCs w:val="24"/>
              </w:rPr>
              <w:t>овные направления работы на 202</w:t>
            </w:r>
            <w:r w:rsidR="00270AF4">
              <w:rPr>
                <w:rFonts w:ascii="Times New Roman" w:hAnsi="Times New Roman"/>
                <w:sz w:val="24"/>
                <w:szCs w:val="24"/>
              </w:rPr>
              <w:t>4</w:t>
            </w:r>
            <w:r w:rsidR="004879CB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270AF4">
              <w:rPr>
                <w:rFonts w:ascii="Times New Roman" w:hAnsi="Times New Roman"/>
                <w:sz w:val="24"/>
                <w:szCs w:val="24"/>
              </w:rPr>
              <w:t>5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  <w:r w:rsidR="00C2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651" w:rsidRDefault="0062365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Анкетирование «</w:t>
            </w:r>
            <w:r w:rsidR="000F2E4E">
              <w:rPr>
                <w:rFonts w:ascii="Times New Roman" w:hAnsi="Times New Roman"/>
                <w:sz w:val="24"/>
                <w:szCs w:val="24"/>
              </w:rPr>
              <w:t>Что следует улучшить в работе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F2E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 ДОУ,</w:t>
            </w:r>
            <w:r w:rsidR="00270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8" w:type="dxa"/>
            <w:gridSpan w:val="2"/>
          </w:tcPr>
          <w:p w:rsidR="009E48C3" w:rsidRPr="00BB20C0" w:rsidRDefault="00BB20C0" w:rsidP="00BB20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3106" w:rsidRPr="00BB20C0">
              <w:rPr>
                <w:rFonts w:ascii="Times New Roman" w:hAnsi="Times New Roman"/>
                <w:sz w:val="24"/>
                <w:szCs w:val="24"/>
              </w:rPr>
              <w:t>Творческая выставка «</w:t>
            </w:r>
            <w:r w:rsidR="00542398" w:rsidRPr="00BB20C0">
              <w:rPr>
                <w:rFonts w:ascii="Times New Roman" w:hAnsi="Times New Roman"/>
                <w:sz w:val="24"/>
                <w:szCs w:val="24"/>
              </w:rPr>
              <w:t>Природа вокруг нас</w:t>
            </w:r>
            <w:r w:rsidR="009E48C3" w:rsidRPr="00BB20C0">
              <w:rPr>
                <w:rFonts w:ascii="Times New Roman" w:hAnsi="Times New Roman"/>
                <w:sz w:val="24"/>
                <w:szCs w:val="24"/>
              </w:rPr>
              <w:t>»</w:t>
            </w:r>
            <w:r w:rsidR="00270AF4" w:rsidRPr="00BB20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E8F" w:rsidRDefault="00BB20C0" w:rsidP="00BB20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41E8F" w:rsidRPr="00BB20C0">
              <w:rPr>
                <w:rFonts w:ascii="Times New Roman" w:hAnsi="Times New Roman"/>
                <w:sz w:val="24"/>
                <w:szCs w:val="24"/>
              </w:rPr>
              <w:t>Экскурсия в гончарную мастерскую</w:t>
            </w:r>
            <w:r w:rsidR="00270AF4" w:rsidRPr="00BB20C0">
              <w:rPr>
                <w:rFonts w:ascii="Times New Roman" w:hAnsi="Times New Roman"/>
                <w:sz w:val="24"/>
                <w:szCs w:val="24"/>
              </w:rPr>
              <w:t>.</w:t>
            </w:r>
            <w:r w:rsidR="00541E8F" w:rsidRPr="00BB2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0200" w:rsidRPr="00BB20C0" w:rsidRDefault="00AB0200" w:rsidP="00BB20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Экскурсия в библиотеку.</w:t>
            </w:r>
          </w:p>
          <w:p w:rsidR="00542398" w:rsidRDefault="00542398" w:rsidP="008A7E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2E4E" w:rsidRDefault="000F2E4E" w:rsidP="008A7E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Default="000B5003" w:rsidP="008A7E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Default="000B5003" w:rsidP="008A7E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Pr="00542398" w:rsidRDefault="000B5003" w:rsidP="008A7E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="00AF1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003" w:rsidRPr="000B500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B500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542398">
              <w:rPr>
                <w:rFonts w:ascii="Times New Roman" w:hAnsi="Times New Roman"/>
                <w:sz w:val="24"/>
                <w:szCs w:val="24"/>
              </w:rPr>
              <w:t>, инструктор по ФК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270AF4">
        <w:trPr>
          <w:trHeight w:val="1208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:rsidR="00A712F3" w:rsidRPr="00A712F3" w:rsidRDefault="00270AF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6298365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всех видов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инструктажей по ТБ, охране жизни и здоровья детей и сотрудников. </w:t>
            </w:r>
          </w:p>
          <w:bookmarkEnd w:id="0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:rsidR="00A712F3" w:rsidRPr="00A712F3" w:rsidRDefault="00A712F3" w:rsidP="008A7E9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</w:t>
            </w:r>
            <w:r w:rsidR="00270AF4">
              <w:rPr>
                <w:rFonts w:ascii="Times New Roman" w:hAnsi="Times New Roman"/>
                <w:b/>
                <w:sz w:val="24"/>
                <w:szCs w:val="24"/>
              </w:rPr>
              <w:t>ры – практикумы, круглые 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Default="0001100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73764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  <w:r w:rsidR="00C2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009" w:rsidRDefault="00011009" w:rsidP="008A7E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011009">
              <w:rPr>
                <w:rFonts w:ascii="Times New Roman" w:hAnsi="Times New Roman"/>
                <w:bCs/>
                <w:sz w:val="24"/>
                <w:szCs w:val="24"/>
              </w:rPr>
              <w:t>Консультация «</w:t>
            </w:r>
            <w:r w:rsidR="00C209CA">
              <w:rPr>
                <w:rFonts w:ascii="Times New Roman" w:hAnsi="Times New Roman"/>
                <w:bCs/>
                <w:sz w:val="24"/>
                <w:szCs w:val="24"/>
              </w:rPr>
              <w:t>Взаимодействия с родителями по охране здоровья детей</w:t>
            </w:r>
            <w:r w:rsidRPr="000110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209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C0600" w:rsidRPr="00A712F3" w:rsidRDefault="003C06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D37284" w:rsidRDefault="00CB37DF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16297912"/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="00F95B45">
              <w:rPr>
                <w:rFonts w:ascii="Times New Roman" w:hAnsi="Times New Roman"/>
                <w:sz w:val="24"/>
                <w:szCs w:val="24"/>
              </w:rPr>
              <w:t>Использование карточек</w:t>
            </w:r>
            <w:r w:rsidR="00D37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284">
              <w:rPr>
                <w:rFonts w:ascii="Times New Roman" w:hAnsi="Times New Roman"/>
                <w:sz w:val="24"/>
                <w:szCs w:val="24"/>
                <w:lang w:val="en-US"/>
              </w:rPr>
              <w:t>PECS</w:t>
            </w:r>
            <w:r w:rsidR="00D37284" w:rsidRPr="00D37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284">
              <w:rPr>
                <w:rFonts w:ascii="Times New Roman" w:hAnsi="Times New Roman"/>
                <w:sz w:val="24"/>
                <w:szCs w:val="24"/>
              </w:rPr>
              <w:t>в работе с детьми дошкольного возраста</w:t>
            </w:r>
            <w:r w:rsidR="00F95B45">
              <w:rPr>
                <w:rFonts w:ascii="Times New Roman" w:hAnsi="Times New Roman"/>
                <w:sz w:val="24"/>
                <w:szCs w:val="24"/>
              </w:rPr>
              <w:t>».</w:t>
            </w:r>
          </w:p>
          <w:bookmarkEnd w:id="1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009" w:rsidRDefault="00011009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9CA" w:rsidRDefault="00C209CA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D37284" w:rsidP="00D372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 психолог, учитель- логопед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16297923"/>
            <w:r w:rsidRPr="00A712F3">
              <w:rPr>
                <w:rFonts w:ascii="Times New Roman" w:hAnsi="Times New Roman"/>
                <w:sz w:val="24"/>
                <w:szCs w:val="24"/>
              </w:rPr>
              <w:t>Собрания профсоюзного комитета</w:t>
            </w:r>
            <w:r w:rsidR="00C2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2"/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009" w:rsidRDefault="00011009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9CA" w:rsidRDefault="00C209CA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9CA" w:rsidRPr="00A712F3" w:rsidRDefault="00C209CA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председатель профсоюзного комитета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16297943"/>
            <w:r w:rsidRPr="00A712F3">
              <w:rPr>
                <w:rFonts w:ascii="Times New Roman" w:hAnsi="Times New Roman"/>
                <w:sz w:val="24"/>
                <w:szCs w:val="24"/>
              </w:rPr>
              <w:t>Открыты</w:t>
            </w:r>
            <w:r w:rsidR="009951E7">
              <w:rPr>
                <w:rFonts w:ascii="Times New Roman" w:hAnsi="Times New Roman"/>
                <w:sz w:val="24"/>
                <w:szCs w:val="24"/>
              </w:rPr>
              <w:t xml:space="preserve">й показ </w:t>
            </w:r>
            <w:r w:rsidR="00E6453D">
              <w:rPr>
                <w:rFonts w:ascii="Times New Roman" w:hAnsi="Times New Roman"/>
                <w:sz w:val="24"/>
                <w:szCs w:val="24"/>
              </w:rPr>
              <w:t>ОД</w:t>
            </w:r>
            <w:r w:rsidR="00995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3"/>
            <w:r w:rsidR="00D37284">
              <w:rPr>
                <w:rFonts w:ascii="Times New Roman" w:hAnsi="Times New Roman"/>
                <w:sz w:val="24"/>
                <w:szCs w:val="24"/>
              </w:rPr>
              <w:t>в младшей группе по ПДД</w:t>
            </w:r>
            <w:r w:rsidR="00C2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764" w:rsidRDefault="00073764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600" w:rsidRDefault="003C0600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600" w:rsidRDefault="003C0600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009" w:rsidRDefault="00011009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270AF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362B7C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AF4">
              <w:rPr>
                <w:rFonts w:ascii="Times New Roman" w:hAnsi="Times New Roman"/>
                <w:sz w:val="24"/>
                <w:szCs w:val="24"/>
              </w:rPr>
              <w:t>С</w:t>
            </w:r>
            <w:r w:rsidR="00D37284">
              <w:rPr>
                <w:rFonts w:ascii="Times New Roman" w:hAnsi="Times New Roman"/>
                <w:sz w:val="24"/>
                <w:szCs w:val="24"/>
              </w:rPr>
              <w:t>апунова Н.Д.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«Контроль готовности педагогов к </w:t>
            </w:r>
            <w:r w:rsidR="00362B7C">
              <w:rPr>
                <w:rFonts w:ascii="Times New Roman" w:hAnsi="Times New Roman"/>
                <w:sz w:val="24"/>
                <w:szCs w:val="24"/>
              </w:rPr>
              <w:t>занятиям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16298242"/>
            <w:r w:rsidRPr="00A712F3">
              <w:rPr>
                <w:rFonts w:ascii="Times New Roman" w:hAnsi="Times New Roman"/>
                <w:sz w:val="24"/>
                <w:szCs w:val="24"/>
              </w:rPr>
              <w:t>«Санитарное состояние в группах»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(подведение итогов работы по соблюдению санитарного состояния в группах за сентябрь)</w:t>
            </w:r>
          </w:p>
          <w:bookmarkEnd w:id="4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16298256"/>
            <w:r w:rsidRPr="00A712F3">
              <w:rPr>
                <w:rFonts w:ascii="Times New Roman" w:hAnsi="Times New Roman"/>
                <w:sz w:val="24"/>
                <w:szCs w:val="24"/>
              </w:rPr>
              <w:t>«Контроль выполнения режима прогулки»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(проверка соблюдения санитарно – гигиенических и методических требований к прогулке)</w:t>
            </w:r>
          </w:p>
          <w:bookmarkEnd w:id="5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CE5029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C209CA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F46F75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Default="003C0600" w:rsidP="00D068EC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A"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643D9D" w:rsidRPr="00C209CA">
              <w:rPr>
                <w:rFonts w:ascii="Times New Roman" w:hAnsi="Times New Roman"/>
                <w:sz w:val="24"/>
                <w:szCs w:val="24"/>
              </w:rPr>
              <w:t>альная постановка</w:t>
            </w:r>
            <w:r w:rsidR="00E978C2" w:rsidRPr="00C2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C23" w:rsidRPr="00C209CA">
              <w:rPr>
                <w:rFonts w:ascii="Times New Roman" w:hAnsi="Times New Roman"/>
                <w:sz w:val="24"/>
                <w:szCs w:val="24"/>
              </w:rPr>
              <w:t>по экологии</w:t>
            </w:r>
            <w:r w:rsidR="007B5F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2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Лесное приключение</w:t>
            </w:r>
            <w:r w:rsidR="007B5FA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209CA" w:rsidRPr="00C209CA" w:rsidRDefault="00C209CA" w:rsidP="00D068EC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квест – игра «Дары Природы».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9A1" w:rsidRPr="00A712F3" w:rsidRDefault="00A969A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C209CA" w:rsidP="00C209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6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Сапунова Н.Д., Фёдорова С.И.</w:t>
            </w:r>
          </w:p>
        </w:tc>
        <w:tc>
          <w:tcPr>
            <w:tcW w:w="5388" w:type="dxa"/>
            <w:gridSpan w:val="2"/>
          </w:tcPr>
          <w:p w:rsidR="0068636C" w:rsidRPr="0068636C" w:rsidRDefault="0068636C" w:rsidP="00D068EC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«Герб Семьи»</w:t>
            </w:r>
            <w:r w:rsidR="007B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9A1" w:rsidRDefault="00A969A1" w:rsidP="00D068EC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9A1">
              <w:rPr>
                <w:rFonts w:ascii="Times New Roman" w:hAnsi="Times New Roman"/>
                <w:sz w:val="24"/>
                <w:szCs w:val="24"/>
              </w:rPr>
              <w:t>Квест – игра «Папа может все»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9A1" w:rsidRDefault="00A969A1" w:rsidP="00D068EC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гостиная «А бабушки и дедушки – мои лучшие друзья».</w:t>
            </w:r>
          </w:p>
          <w:p w:rsidR="00844274" w:rsidRDefault="00844274" w:rsidP="00D068EC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школу по плану</w:t>
            </w:r>
          </w:p>
          <w:p w:rsidR="00AB0200" w:rsidRPr="00A969A1" w:rsidRDefault="00AB0200" w:rsidP="00D068EC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  <w:p w:rsidR="00A712F3" w:rsidRPr="00980C2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980C2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980C2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980C23">
              <w:rPr>
                <w:rFonts w:ascii="Times New Roman" w:hAnsi="Times New Roman"/>
                <w:sz w:val="24"/>
                <w:szCs w:val="24"/>
              </w:rPr>
              <w:t xml:space="preserve"> воспитатели групп, инструктор по </w:t>
            </w:r>
            <w:r w:rsidR="00CC1DDB">
              <w:rPr>
                <w:rFonts w:ascii="Times New Roman" w:hAnsi="Times New Roman"/>
                <w:sz w:val="24"/>
                <w:szCs w:val="24"/>
              </w:rPr>
              <w:t>ФК</w:t>
            </w:r>
            <w:r w:rsidR="0053525D">
              <w:rPr>
                <w:rFonts w:ascii="Times New Roman" w:hAnsi="Times New Roman"/>
                <w:sz w:val="24"/>
                <w:szCs w:val="24"/>
              </w:rPr>
              <w:t xml:space="preserve">, музыкальный руководитель.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08113C" w:rsidRPr="00790D65" w:rsidRDefault="0068636C" w:rsidP="00D068EC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65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="0008113C" w:rsidRPr="00790D65">
              <w:rPr>
                <w:rFonts w:ascii="Times New Roman" w:hAnsi="Times New Roman"/>
                <w:sz w:val="24"/>
                <w:szCs w:val="24"/>
              </w:rPr>
              <w:t>«</w:t>
            </w:r>
            <w:r w:rsidR="0075071B" w:rsidRPr="00790D65">
              <w:rPr>
                <w:rFonts w:ascii="Times New Roman" w:hAnsi="Times New Roman"/>
                <w:sz w:val="24"/>
                <w:szCs w:val="24"/>
              </w:rPr>
              <w:t>Комплекс упражнений для сохранения здоровья глаз дошкольников</w:t>
            </w:r>
            <w:r w:rsidR="0008113C" w:rsidRPr="00790D65">
              <w:rPr>
                <w:rFonts w:ascii="Times New Roman" w:hAnsi="Times New Roman"/>
                <w:sz w:val="24"/>
                <w:szCs w:val="24"/>
              </w:rPr>
              <w:t>»</w:t>
            </w:r>
            <w:r w:rsidR="00AC64BD">
              <w:rPr>
                <w:rFonts w:ascii="Times New Roman" w:hAnsi="Times New Roman"/>
                <w:sz w:val="24"/>
                <w:szCs w:val="24"/>
              </w:rPr>
              <w:t>, «Профилактика плоскостопия у детей».</w:t>
            </w:r>
          </w:p>
          <w:p w:rsidR="00687CC7" w:rsidRPr="00790D65" w:rsidRDefault="00492464" w:rsidP="00D068EC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65">
              <w:rPr>
                <w:rFonts w:ascii="Times New Roman" w:hAnsi="Times New Roman"/>
                <w:sz w:val="24"/>
                <w:szCs w:val="24"/>
              </w:rPr>
              <w:t>Памятка: «</w:t>
            </w:r>
            <w:r w:rsidR="0075071B" w:rsidRPr="00790D65">
              <w:rPr>
                <w:rFonts w:ascii="Times New Roman" w:hAnsi="Times New Roman"/>
                <w:sz w:val="24"/>
                <w:szCs w:val="24"/>
              </w:rPr>
              <w:t>Красивая осанка</w:t>
            </w:r>
            <w:r w:rsidRPr="00790D65">
              <w:rPr>
                <w:rFonts w:ascii="Times New Roman" w:hAnsi="Times New Roman"/>
                <w:sz w:val="24"/>
                <w:szCs w:val="24"/>
              </w:rPr>
              <w:t>»</w:t>
            </w:r>
            <w:r w:rsidR="0075071B" w:rsidRPr="00790D65">
              <w:rPr>
                <w:rFonts w:ascii="Times New Roman" w:hAnsi="Times New Roman"/>
                <w:sz w:val="24"/>
                <w:szCs w:val="24"/>
              </w:rPr>
              <w:t>, «Выбираем обувь дл</w:t>
            </w:r>
            <w:r w:rsidR="00AC64BD">
              <w:rPr>
                <w:rFonts w:ascii="Times New Roman" w:hAnsi="Times New Roman"/>
                <w:sz w:val="24"/>
                <w:szCs w:val="24"/>
              </w:rPr>
              <w:t>я занятий физической культурой», «Дыхательная гимнастика».</w:t>
            </w:r>
          </w:p>
          <w:p w:rsidR="001F588C" w:rsidRPr="00A712F3" w:rsidRDefault="001F588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7B5FA3" w:rsidP="00AC64B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C64BD">
              <w:rPr>
                <w:rFonts w:ascii="Times New Roman" w:hAnsi="Times New Roman"/>
                <w:sz w:val="24"/>
                <w:szCs w:val="24"/>
              </w:rPr>
              <w:t xml:space="preserve"> инструктор по ФК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05D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AC6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gridSpan w:val="2"/>
          </w:tcPr>
          <w:p w:rsidR="001F588C" w:rsidRPr="00A969A1" w:rsidRDefault="00A712F3" w:rsidP="00D068EC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9A1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собрания: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686359">
              <w:rPr>
                <w:rFonts w:ascii="Times New Roman" w:hAnsi="Times New Roman"/>
                <w:sz w:val="24"/>
                <w:szCs w:val="24"/>
              </w:rPr>
              <w:t>Игра – основной вид деятельности в ДОУ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» (младшая группа); 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75071B">
              <w:rPr>
                <w:rFonts w:ascii="Times New Roman" w:hAnsi="Times New Roman"/>
                <w:sz w:val="24"/>
                <w:szCs w:val="24"/>
              </w:rPr>
              <w:t>Формирование готовности детей седьмого года к школьному обучению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 (старшая группа)</w:t>
            </w:r>
            <w:r w:rsidR="001F58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9A1" w:rsidRDefault="001F588C" w:rsidP="00D068EC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Дом ремёсел</w:t>
            </w:r>
            <w:r w:rsidR="00A96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старший воспитатель</w:t>
            </w:r>
            <w:r w:rsidR="00686359">
              <w:rPr>
                <w:rFonts w:ascii="Times New Roman" w:hAnsi="Times New Roman"/>
                <w:sz w:val="24"/>
                <w:szCs w:val="24"/>
              </w:rPr>
              <w:t>, педагог-психолог, учитель-логопед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792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16298326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bookmarkEnd w:id="6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116298335"/>
            <w:r w:rsidRPr="00A712F3">
              <w:rPr>
                <w:rFonts w:ascii="Times New Roman" w:hAnsi="Times New Roman"/>
                <w:sz w:val="24"/>
                <w:szCs w:val="24"/>
              </w:rPr>
              <w:t>Рейд по охране труда</w:t>
            </w:r>
            <w:r w:rsidR="007B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7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GoBack"/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Педагогические советы,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Совещание при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Мастер – классы,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Default="0001100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16298498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8A5FAE">
              <w:rPr>
                <w:rFonts w:ascii="Times New Roman" w:hAnsi="Times New Roman"/>
                <w:sz w:val="24"/>
                <w:szCs w:val="24"/>
              </w:rPr>
              <w:t>Изучение дополнит</w:t>
            </w:r>
            <w:r w:rsidR="007B5FA3">
              <w:rPr>
                <w:rFonts w:ascii="Times New Roman" w:hAnsi="Times New Roman"/>
                <w:sz w:val="24"/>
                <w:szCs w:val="24"/>
              </w:rPr>
              <w:t>ельных образовательных программ.</w:t>
            </w:r>
          </w:p>
          <w:p w:rsidR="00011009" w:rsidRDefault="0001100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009" w:rsidRPr="00011009" w:rsidRDefault="0001100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Консультация «</w:t>
            </w:r>
            <w:r w:rsidR="00F211CE">
              <w:rPr>
                <w:rFonts w:ascii="Times New Roman" w:hAnsi="Times New Roman"/>
                <w:bCs/>
                <w:sz w:val="24"/>
                <w:szCs w:val="24"/>
              </w:rPr>
              <w:t>Комплекс нейроигр с использованием су-джок массажера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372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bookmarkEnd w:id="9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16298512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  <w:r w:rsidRPr="00B45138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E0A">
              <w:rPr>
                <w:rFonts w:ascii="Times New Roman" w:hAnsi="Times New Roman"/>
                <w:sz w:val="24"/>
                <w:szCs w:val="24"/>
              </w:rPr>
              <w:t>«</w:t>
            </w:r>
            <w:r w:rsidR="00F211CE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F211CE" w:rsidRPr="00F211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211CE">
              <w:rPr>
                <w:rFonts w:ascii="Times New Roman" w:hAnsi="Times New Roman"/>
                <w:sz w:val="24"/>
                <w:szCs w:val="24"/>
              </w:rPr>
              <w:t>образование детей дошкольного возраста</w:t>
            </w:r>
            <w:r w:rsidRPr="00E12E0A">
              <w:rPr>
                <w:rFonts w:ascii="Times New Roman" w:hAnsi="Times New Roman"/>
                <w:sz w:val="24"/>
                <w:szCs w:val="24"/>
              </w:rPr>
              <w:t>»</w:t>
            </w:r>
            <w:r w:rsidR="007B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0"/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009" w:rsidRDefault="0001100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1CE" w:rsidRDefault="00F211CE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009" w:rsidRDefault="0001100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1CE" w:rsidRDefault="00F211CE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1CE" w:rsidRDefault="00F211CE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1CE" w:rsidRPr="00A712F3" w:rsidRDefault="00F211CE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F211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_Hlk116298525"/>
            <w:r w:rsidRPr="00A712F3">
              <w:rPr>
                <w:rFonts w:ascii="Times New Roman" w:hAnsi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  <w:r w:rsidR="007B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1"/>
          <w:p w:rsid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009" w:rsidRDefault="00011009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11CE" w:rsidRDefault="00F211CE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11CE" w:rsidRDefault="00F211CE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11CE" w:rsidRPr="00A712F3" w:rsidRDefault="00F211CE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 </w:t>
            </w:r>
          </w:p>
        </w:tc>
        <w:tc>
          <w:tcPr>
            <w:tcW w:w="2553" w:type="dxa"/>
          </w:tcPr>
          <w:p w:rsidR="00A712F3" w:rsidRDefault="00A712F3" w:rsidP="00D068EC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201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 w:rsidR="00686359" w:rsidRPr="00F63201">
              <w:rPr>
                <w:rFonts w:ascii="Times New Roman" w:hAnsi="Times New Roman"/>
                <w:sz w:val="24"/>
                <w:szCs w:val="24"/>
              </w:rPr>
              <w:t>показ ОД в старшей группе</w:t>
            </w:r>
            <w:r w:rsidR="007B5FA3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="007B5FA3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7B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F211CE" w:rsidRDefault="00F211CE" w:rsidP="00D068EC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музыкальному развитию</w:t>
            </w:r>
            <w:r w:rsidR="007B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1CE" w:rsidRPr="00A712F3" w:rsidRDefault="00F211CE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2F3" w:rsidRPr="00A712F3" w:rsidRDefault="00F211CE" w:rsidP="006863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201">
              <w:rPr>
                <w:rFonts w:ascii="Times New Roman" w:hAnsi="Times New Roman"/>
                <w:sz w:val="24"/>
                <w:szCs w:val="24"/>
              </w:rPr>
              <w:t>Фёдорова С.И.</w:t>
            </w:r>
            <w:r>
              <w:rPr>
                <w:rFonts w:ascii="Times New Roman" w:hAnsi="Times New Roman"/>
                <w:sz w:val="24"/>
                <w:szCs w:val="24"/>
              </w:rPr>
              <w:t>, Мамаева Л.Н.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«Внедрение передового практического опыта»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FA7577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116298611"/>
            <w:r w:rsidRPr="00FA7577">
              <w:rPr>
                <w:rFonts w:ascii="Times New Roman" w:hAnsi="Times New Roman"/>
                <w:sz w:val="24"/>
                <w:szCs w:val="24"/>
              </w:rPr>
              <w:t>«Здоровьесбережение в детском саду» (ознакомление с технологиями, применяемыми в детском саду в рамках здоровьесбережения, и проверка их эффективности)</w:t>
            </w:r>
          </w:p>
          <w:bookmarkEnd w:id="12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«Анализ утренней гимнастики»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bookmarkStart w:id="13" w:name="_Hlk116298626"/>
            <w:r w:rsidRPr="00A712F3">
              <w:rPr>
                <w:rFonts w:ascii="Times New Roman" w:hAnsi="Times New Roman"/>
                <w:sz w:val="24"/>
                <w:szCs w:val="24"/>
              </w:rPr>
              <w:t>«Оценка работы педагогов по развитию у детей инициативы, самостоятельности»</w:t>
            </w:r>
          </w:p>
          <w:bookmarkEnd w:id="13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4" w:name="_Hlk116298647"/>
            <w:r w:rsidRPr="00A712F3">
              <w:rPr>
                <w:rFonts w:ascii="Times New Roman" w:hAnsi="Times New Roman"/>
                <w:sz w:val="24"/>
                <w:szCs w:val="24"/>
              </w:rPr>
              <w:t>Выполнение норм СанПиНа (проведение контроля за работой детского сада по сохранению и укреплению здоровья детей, обеспечению физической и психической безопасности)</w:t>
            </w:r>
          </w:p>
          <w:bookmarkEnd w:id="14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F46F75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Default="00FA1CAD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B5F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5700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7B5FA3">
              <w:rPr>
                <w:rFonts w:ascii="Times New Roman" w:hAnsi="Times New Roman"/>
                <w:sz w:val="24"/>
                <w:szCs w:val="24"/>
              </w:rPr>
              <w:t>Пластик в нашей жизни</w:t>
            </w:r>
            <w:r w:rsidR="00D55700">
              <w:rPr>
                <w:rFonts w:ascii="Times New Roman" w:hAnsi="Times New Roman"/>
                <w:sz w:val="24"/>
                <w:szCs w:val="24"/>
              </w:rPr>
              <w:t>»</w:t>
            </w:r>
            <w:r w:rsidR="009372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CAD" w:rsidRDefault="007B5FA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A1CAD">
              <w:rPr>
                <w:rFonts w:ascii="Times New Roman" w:hAnsi="Times New Roman"/>
                <w:sz w:val="24"/>
                <w:szCs w:val="24"/>
              </w:rPr>
              <w:t>Выставка рисунков «Природа – это сказка!</w:t>
            </w:r>
            <w:r w:rsidR="00C94579">
              <w:rPr>
                <w:rFonts w:ascii="Times New Roman" w:hAnsi="Times New Roman"/>
                <w:sz w:val="24"/>
                <w:szCs w:val="24"/>
              </w:rPr>
              <w:t xml:space="preserve"> Сохраним её с Эколятами!</w:t>
            </w:r>
            <w:r w:rsidR="00FA1CAD">
              <w:rPr>
                <w:rFonts w:ascii="Times New Roman" w:hAnsi="Times New Roman"/>
                <w:sz w:val="24"/>
                <w:szCs w:val="24"/>
              </w:rPr>
              <w:t>»</w:t>
            </w:r>
            <w:r w:rsidR="001B0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CAD" w:rsidRPr="00A712F3" w:rsidRDefault="00FA1CAD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9A1" w:rsidRDefault="00A969A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C93" w:rsidRPr="00A712F3" w:rsidRDefault="00153C9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9372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:rsidR="00A969A1" w:rsidRPr="0068636C" w:rsidRDefault="00A969A1" w:rsidP="00D068EC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36C">
              <w:rPr>
                <w:rFonts w:ascii="Times New Roman" w:hAnsi="Times New Roman"/>
                <w:sz w:val="24"/>
                <w:szCs w:val="24"/>
              </w:rPr>
              <w:t>Познавательный квест «В стране Правил дорожного движения» для старших дошкольников.</w:t>
            </w:r>
          </w:p>
          <w:p w:rsidR="00A969A1" w:rsidRDefault="00A969A1" w:rsidP="00D068EC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праздник </w:t>
            </w:r>
            <w:r w:rsidRPr="00A969A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Мамин день</w:t>
            </w:r>
            <w:r w:rsidRPr="00A969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B0200" w:rsidRDefault="00AB0200" w:rsidP="008A7E94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  <w:r w:rsidR="00A86B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6B45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руководитель, инструктор по ФК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Default="00790D65" w:rsidP="00D068EC">
            <w:pPr>
              <w:pStyle w:val="a9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65">
              <w:rPr>
                <w:rFonts w:ascii="Times New Roman" w:hAnsi="Times New Roman"/>
                <w:sz w:val="24"/>
                <w:szCs w:val="24"/>
              </w:rPr>
              <w:t>Памятка «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90D65">
              <w:rPr>
                <w:rFonts w:ascii="Times New Roman" w:hAnsi="Times New Roman"/>
                <w:sz w:val="24"/>
                <w:szCs w:val="24"/>
              </w:rPr>
              <w:t>то важно знать специалистам и родителям о возрастных речевых нормах».</w:t>
            </w:r>
          </w:p>
          <w:p w:rsidR="00790D65" w:rsidRPr="00790D65" w:rsidRDefault="00790D65" w:rsidP="00D068EC">
            <w:pPr>
              <w:pStyle w:val="a9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для родителей «Поговорим о связной речи». </w:t>
            </w:r>
          </w:p>
          <w:p w:rsidR="00790D65" w:rsidRPr="00A712F3" w:rsidRDefault="00790D6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D6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388" w:type="dxa"/>
            <w:gridSpan w:val="2"/>
          </w:tcPr>
          <w:p w:rsidR="00655770" w:rsidRDefault="00A969A1" w:rsidP="00D068EC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Pr="00A969A1">
              <w:rPr>
                <w:rFonts w:ascii="Times New Roman" w:hAnsi="Times New Roman"/>
                <w:sz w:val="24"/>
                <w:szCs w:val="24"/>
              </w:rPr>
              <w:t>Книга – окно в волшебный мир</w:t>
            </w:r>
            <w:r>
              <w:rPr>
                <w:rFonts w:ascii="Times New Roman" w:hAnsi="Times New Roman"/>
                <w:sz w:val="24"/>
                <w:szCs w:val="24"/>
              </w:rPr>
              <w:t>» (совместно с библиотекой)</w:t>
            </w:r>
            <w:r w:rsidR="003D4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9A1" w:rsidRPr="00A969A1" w:rsidRDefault="00CC7B50" w:rsidP="00D068EC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 родителей «Ключ семейного счастья».</w:t>
            </w:r>
          </w:p>
          <w:p w:rsidR="00790D65" w:rsidRDefault="00790D65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3D4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E73764">
        <w:trPr>
          <w:trHeight w:val="415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16298671"/>
            <w:r w:rsidRPr="00A712F3">
              <w:rPr>
                <w:rFonts w:ascii="Times New Roman" w:hAnsi="Times New Roman"/>
                <w:sz w:val="24"/>
                <w:szCs w:val="24"/>
              </w:rPr>
              <w:t>Текущий инструктаж по ТБ и охране жизни и здоровья детей и сотрудников</w:t>
            </w:r>
          </w:p>
          <w:bookmarkEnd w:id="15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6" w:name="_Hlk116298686"/>
            <w:r w:rsidR="00FB42E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Работа с воспитателями по теме самообразования</w:t>
            </w:r>
            <w:bookmarkEnd w:id="16"/>
            <w:r w:rsidR="003D4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2EA" w:rsidRPr="00FB42EA" w:rsidRDefault="00FB42E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3D4EB6">
              <w:rPr>
                <w:rFonts w:ascii="Times New Roman" w:hAnsi="Times New Roman"/>
                <w:bCs/>
                <w:sz w:val="24"/>
                <w:szCs w:val="24"/>
              </w:rPr>
              <w:t>Консультация «Применение технологии командообразования в работе с дошкольниками».</w:t>
            </w:r>
          </w:p>
          <w:p w:rsidR="00E73764" w:rsidRDefault="00E7376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EB6" w:rsidRPr="00A712F3" w:rsidRDefault="003D4EB6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EA099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116298701"/>
            <w:r>
              <w:rPr>
                <w:rFonts w:ascii="Times New Roman" w:hAnsi="Times New Roman"/>
                <w:sz w:val="24"/>
                <w:szCs w:val="24"/>
              </w:rPr>
              <w:t xml:space="preserve">Семинар – практикум: </w:t>
            </w:r>
            <w:r w:rsidRPr="00011009">
              <w:rPr>
                <w:rFonts w:ascii="Times New Roman" w:hAnsi="Times New Roman"/>
                <w:sz w:val="24"/>
                <w:szCs w:val="24"/>
              </w:rPr>
              <w:t>«</w:t>
            </w:r>
            <w:r w:rsidR="003D4EB6">
              <w:rPr>
                <w:rFonts w:ascii="Times New Roman" w:hAnsi="Times New Roman"/>
                <w:sz w:val="24"/>
                <w:szCs w:val="24"/>
              </w:rPr>
              <w:t>Познавательное развитие детей по ФОП ДО</w:t>
            </w:r>
            <w:r w:rsidRPr="00011009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7"/>
            <w:r w:rsidR="003D4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2EA" w:rsidRDefault="00FB42EA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2EA" w:rsidRDefault="00FB42EA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2EA" w:rsidRDefault="00FB42EA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2EA" w:rsidRDefault="00FB42EA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EB6" w:rsidRDefault="003D4EB6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EB6" w:rsidRDefault="003D4EB6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EB6" w:rsidRDefault="003D4EB6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18" w:name="_Hlk116298720"/>
            <w:r w:rsidRPr="00A712F3">
              <w:rPr>
                <w:rFonts w:ascii="Times New Roman" w:hAnsi="Times New Roman"/>
                <w:sz w:val="24"/>
                <w:szCs w:val="24"/>
              </w:rPr>
              <w:t>Производственное собрание «Техника безопасности при проведении новогодних праздников»</w:t>
            </w:r>
            <w:r w:rsidR="003D4EB6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8"/>
          <w:p w:rsidR="00FB42EA" w:rsidRDefault="00FB42EA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2EA" w:rsidRDefault="00FB42EA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EB6" w:rsidRDefault="003D4EB6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EB6" w:rsidRDefault="003D4EB6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EB6" w:rsidRDefault="003D4EB6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  <w:tc>
          <w:tcPr>
            <w:tcW w:w="2553" w:type="dxa"/>
          </w:tcPr>
          <w:p w:rsidR="00A712F3" w:rsidRPr="00A712F3" w:rsidRDefault="00A712F3" w:rsidP="003D4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Открытый показ </w:t>
            </w:r>
            <w:r w:rsidR="003C2ABD">
              <w:rPr>
                <w:rFonts w:ascii="Times New Roman" w:hAnsi="Times New Roman"/>
                <w:sz w:val="24"/>
                <w:szCs w:val="24"/>
              </w:rPr>
              <w:t>занятия по физическому развитию</w:t>
            </w:r>
            <w:r w:rsidR="003D4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764" w:rsidRDefault="00E73764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B6" w:rsidRDefault="003D4EB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B6" w:rsidRDefault="003D4EB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B6" w:rsidRPr="00A712F3" w:rsidRDefault="003D4EB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2EA" w:rsidRDefault="00FB42EA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3D4EB6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EB6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9" w:name="_Hlk116298791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«Планирование </w:t>
            </w:r>
            <w:r w:rsidR="00937218" w:rsidRPr="00A712F3">
              <w:rPr>
                <w:rFonts w:ascii="Times New Roman" w:hAnsi="Times New Roman"/>
                <w:sz w:val="24"/>
                <w:szCs w:val="24"/>
              </w:rPr>
              <w:t>психолого-</w:t>
            </w:r>
            <w:r w:rsidR="00937218"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bookmarkEnd w:id="19"/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F937E7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="007D40C3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  <w:tc>
          <w:tcPr>
            <w:tcW w:w="2976" w:type="dxa"/>
          </w:tcPr>
          <w:p w:rsidR="00A712F3" w:rsidRPr="00A712F3" w:rsidRDefault="00525E1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Hlk116298818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«Контроль организации экспериментальной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ДОО»</w:t>
            </w:r>
          </w:p>
          <w:bookmarkEnd w:id="20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E15" w:rsidRDefault="00525E15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E15" w:rsidRDefault="00525E15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E15" w:rsidRDefault="00525E15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E15" w:rsidRDefault="00525E15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DEC" w:rsidRDefault="00396DEC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E15" w:rsidRDefault="00525E15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525E1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Hlk116298832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«Контроль организации утреннего приёма детей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в группах ДОО»</w:t>
            </w:r>
          </w:p>
          <w:bookmarkEnd w:id="21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EC" w:rsidRPr="00A712F3" w:rsidRDefault="00396DE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Hlk116298844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«Протоколы родительских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собраний» (выявление и оценивание сильных и слабых сторон взаимодействия воспитателя с родителями)</w:t>
            </w:r>
          </w:p>
          <w:bookmarkEnd w:id="22"/>
          <w:p w:rsidR="00A712F3" w:rsidRPr="00A712F3" w:rsidRDefault="00A712F3" w:rsidP="008A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B6" w:rsidRPr="00A712F3" w:rsidRDefault="003D4EB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937218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F46F75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F95B45" w:rsidRDefault="00F95B45" w:rsidP="00D068EC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45">
              <w:rPr>
                <w:rFonts w:ascii="Times New Roman" w:hAnsi="Times New Roman"/>
                <w:sz w:val="24"/>
                <w:szCs w:val="24"/>
              </w:rPr>
              <w:t xml:space="preserve">Акция «Покормим птиц зимой». </w:t>
            </w:r>
          </w:p>
          <w:p w:rsidR="00F95B45" w:rsidRPr="00F95B45" w:rsidRDefault="00F95B45" w:rsidP="00D068EC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45">
              <w:rPr>
                <w:rFonts w:ascii="Times New Roman" w:hAnsi="Times New Roman"/>
                <w:sz w:val="24"/>
                <w:szCs w:val="24"/>
              </w:rPr>
              <w:t xml:space="preserve">Продолжаем </w:t>
            </w:r>
            <w:r w:rsidR="004B3EDC" w:rsidRPr="00F95B45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F95B45">
              <w:rPr>
                <w:rFonts w:ascii="Times New Roman" w:hAnsi="Times New Roman"/>
                <w:sz w:val="24"/>
                <w:szCs w:val="24"/>
              </w:rPr>
              <w:t xml:space="preserve"> Красной книгой Сибири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990" w:rsidRPr="00A712F3" w:rsidRDefault="00EA099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F95B4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5388" w:type="dxa"/>
            <w:gridSpan w:val="2"/>
          </w:tcPr>
          <w:p w:rsidR="00A712F3" w:rsidRPr="00A712F3" w:rsidRDefault="00EA099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Праздник «</w:t>
            </w:r>
            <w:r w:rsidR="003D4EB6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»</w:t>
            </w:r>
            <w:r w:rsidR="003D4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45" w:rsidRPr="00A712F3" w:rsidRDefault="00F95B4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музыкальный руководитель</w:t>
            </w:r>
            <w:r w:rsidR="000B50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D10B18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  <w:r w:rsidR="004841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0B18" w:rsidRPr="00D10B18" w:rsidRDefault="00802CEA" w:rsidP="00D068EC">
            <w:pPr>
              <w:pStyle w:val="ab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0B18" w:rsidRPr="00D10B18">
              <w:rPr>
                <w:rFonts w:ascii="Times New Roman" w:hAnsi="Times New Roman"/>
                <w:sz w:val="24"/>
                <w:szCs w:val="24"/>
              </w:rPr>
              <w:t>Профилактика ДДТТ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0B18" w:rsidRPr="00D10B18" w:rsidRDefault="00802CEA" w:rsidP="00D068EC">
            <w:pPr>
              <w:pStyle w:val="ab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10B18" w:rsidRPr="00D10B18">
              <w:rPr>
                <w:rFonts w:ascii="Times New Roman" w:hAnsi="Times New Roman"/>
                <w:bCs/>
                <w:sz w:val="24"/>
                <w:szCs w:val="24"/>
              </w:rPr>
              <w:t>Значение светоотражающих элементов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712F3" w:rsidRPr="00D10B18" w:rsidRDefault="00802CEA" w:rsidP="00D068EC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0B18" w:rsidRPr="00D10B18">
              <w:rPr>
                <w:rFonts w:ascii="Times New Roman" w:hAnsi="Times New Roman"/>
                <w:sz w:val="24"/>
                <w:szCs w:val="24"/>
              </w:rPr>
              <w:t>Ребёнок в автомобиле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10B18" w:rsidRDefault="00D10B18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B1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8" w:type="dxa"/>
            <w:gridSpan w:val="2"/>
          </w:tcPr>
          <w:p w:rsidR="00F95B45" w:rsidRPr="00A712F3" w:rsidRDefault="00A712F3" w:rsidP="00F95B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B45">
              <w:rPr>
                <w:rFonts w:ascii="Times New Roman" w:hAnsi="Times New Roman"/>
                <w:sz w:val="24"/>
                <w:szCs w:val="24"/>
              </w:rPr>
              <w:t>Творческая выставка «Мастерская Деда Мороза»</w:t>
            </w:r>
          </w:p>
          <w:p w:rsidR="00EA0990" w:rsidRPr="00A712F3" w:rsidRDefault="00EA099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45" w:rsidRDefault="00F95B45" w:rsidP="00F95B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B18" w:rsidRDefault="00D10B18" w:rsidP="00F95B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B18" w:rsidRDefault="00D10B18" w:rsidP="00F95B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F9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792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Hlk116298872"/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  <w:bookmarkEnd w:id="23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bookmarkStart w:id="24" w:name="_Hlk116298886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противопожарной безопасности</w:t>
            </w:r>
            <w:bookmarkEnd w:id="24"/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Составление графика отпусков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  <w:bookmarkEnd w:id="8"/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профессионального мастерства (работа с молодыми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Педагогические советы, консультации, семинары, семинары – практикумы, круглые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Совещание при заведующем. Собрания трудового коллектива, профсоюзного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Мастер – классы, 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Default="00614834" w:rsidP="003962EE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_Hlk116298931"/>
            <w:r w:rsidRPr="0048419C">
              <w:rPr>
                <w:rFonts w:ascii="Times New Roman" w:hAnsi="Times New Roman"/>
                <w:sz w:val="24"/>
                <w:szCs w:val="24"/>
              </w:rPr>
              <w:lastRenderedPageBreak/>
              <w:t>Изучение инновационных способов, методов и технологий</w:t>
            </w:r>
            <w:r w:rsidR="0048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19C" w:rsidRPr="0048419C" w:rsidRDefault="0048419C" w:rsidP="003962EE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«Организация совместной досуговой деятельности для младших дошкольников и родителей»</w:t>
            </w:r>
          </w:p>
          <w:bookmarkEnd w:id="25"/>
          <w:p w:rsidR="00D10B18" w:rsidRPr="00A712F3" w:rsidRDefault="00D10B18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B50CB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" w:name="_Hlk116298919"/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D10B18">
              <w:rPr>
                <w:rFonts w:ascii="Times New Roman" w:hAnsi="Times New Roman"/>
                <w:sz w:val="24"/>
                <w:szCs w:val="24"/>
              </w:rPr>
              <w:t>Методы и приёмы познавательного развития детей в ДОО</w:t>
            </w:r>
            <w:r w:rsidR="004F5283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26"/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B18" w:rsidRDefault="00D10B18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19C" w:rsidRPr="00A712F3" w:rsidRDefault="0048419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Собрание профсоюзного комитета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B18" w:rsidRDefault="00D10B18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19C" w:rsidRDefault="0048419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B18" w:rsidRPr="00A712F3" w:rsidRDefault="00D10B18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председатель профсоюзной организации</w:t>
            </w:r>
          </w:p>
        </w:tc>
        <w:tc>
          <w:tcPr>
            <w:tcW w:w="2553" w:type="dxa"/>
          </w:tcPr>
          <w:p w:rsidR="00A712F3" w:rsidRDefault="00012FE0" w:rsidP="00F9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F937E7">
              <w:rPr>
                <w:rFonts w:ascii="Times New Roman" w:hAnsi="Times New Roman"/>
                <w:sz w:val="24"/>
                <w:szCs w:val="24"/>
              </w:rPr>
              <w:t>«Педтехнологии в ДОО»</w:t>
            </w:r>
          </w:p>
          <w:p w:rsidR="00F937E7" w:rsidRDefault="00F937E7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7E7" w:rsidRDefault="00F937E7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19C" w:rsidRDefault="0048419C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19C" w:rsidRDefault="0048419C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19C" w:rsidRDefault="0048419C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19C" w:rsidRDefault="0048419C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003" w:rsidRPr="00A712F3" w:rsidRDefault="000B5003" w:rsidP="00F93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2F3" w:rsidRDefault="00F937E7" w:rsidP="00F9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937E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937E7" w:rsidRPr="00A712F3" w:rsidRDefault="00F937E7" w:rsidP="00F93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" w:name="_Hlk116298975"/>
            <w:r w:rsidRPr="00A712F3">
              <w:rPr>
                <w:rFonts w:ascii="Times New Roman" w:hAnsi="Times New Roman"/>
                <w:sz w:val="24"/>
                <w:szCs w:val="24"/>
              </w:rPr>
              <w:t>«Художественно – эстетическая образовательная область» (анализ состояния проведения художественно – эстетических видов деятельности в детском саду: лепка, аппликация, рисование</w:t>
            </w:r>
          </w:p>
          <w:bookmarkEnd w:id="27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F937E7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_Hlk116298986"/>
            <w:r w:rsidRPr="00A712F3">
              <w:rPr>
                <w:rFonts w:ascii="Times New Roman" w:hAnsi="Times New Roman"/>
                <w:sz w:val="24"/>
                <w:szCs w:val="24"/>
              </w:rPr>
              <w:t>«Контроль индивидуальной работы педагога с детьми»</w:t>
            </w:r>
          </w:p>
          <w:bookmarkEnd w:id="28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525E15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" w:name="_Hlk116299000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«Игровая деятельность» (всесторонняя проверка работы воспитателей по развитию игровой деятельности дошкольников). </w:t>
            </w:r>
          </w:p>
          <w:bookmarkEnd w:id="29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F46F75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690740" w:rsidRPr="00D068EC" w:rsidRDefault="00690740" w:rsidP="00D068EC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Эколят: «</w:t>
            </w:r>
            <w:r w:rsidR="00D068EC" w:rsidRPr="00D06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Дошколята – защитники лесов</w:t>
            </w:r>
            <w:r w:rsidRPr="00D06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068EC" w:rsidRPr="00D06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12F3" w:rsidRPr="00D068EC" w:rsidRDefault="00A712F3" w:rsidP="00D068EC">
            <w:pPr>
              <w:spacing w:before="75" w:after="75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12F3" w:rsidRPr="00690740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740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690740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  <w:r w:rsidR="00D0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gridSpan w:val="2"/>
          </w:tcPr>
          <w:p w:rsidR="00614834" w:rsidRPr="00A712F3" w:rsidRDefault="00D068E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«Что? Где? Когда?». Клуб знатоков родного края.</w:t>
            </w:r>
          </w:p>
          <w:p w:rsidR="00D068EC" w:rsidRDefault="00D068EC" w:rsidP="00D068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D068EC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  <w:r w:rsidR="00D0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 – просвещенческое обеспечение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естная деятельность педагогов,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B0200" w:rsidRDefault="00A712F3" w:rsidP="00AB0200">
            <w:pPr>
              <w:pStyle w:val="a9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0">
              <w:rPr>
                <w:rFonts w:ascii="Times New Roman" w:hAnsi="Times New Roman"/>
                <w:sz w:val="24"/>
                <w:szCs w:val="24"/>
              </w:rPr>
              <w:lastRenderedPageBreak/>
              <w:t>Папка – раскладушка «Как помочь ребёнку выучить стихотворения?», «Какие вопросы следует задавать ребёнку во время рассмат</w:t>
            </w:r>
            <w:r w:rsidR="004F5283" w:rsidRPr="00AB0200">
              <w:rPr>
                <w:rFonts w:ascii="Times New Roman" w:hAnsi="Times New Roman"/>
                <w:sz w:val="24"/>
                <w:szCs w:val="24"/>
              </w:rPr>
              <w:t xml:space="preserve">ривания </w:t>
            </w:r>
            <w:r w:rsidRPr="00AB0200">
              <w:rPr>
                <w:rFonts w:ascii="Times New Roman" w:hAnsi="Times New Roman"/>
                <w:sz w:val="24"/>
                <w:szCs w:val="24"/>
              </w:rPr>
              <w:t>картинок в книге», «Как обсуждать с ребёнком прочитанное произведение?»</w:t>
            </w:r>
            <w:r w:rsidR="002A68C6" w:rsidRPr="00AB0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Pr="00A712F3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:rsidR="00A712F3" w:rsidRPr="00A712F3" w:rsidRDefault="00F937E7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«Закрытие Года семьи»</w:t>
            </w:r>
            <w:r w:rsidR="00D068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6200" w:rsidRDefault="009B6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00" w:rsidRDefault="009B6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Pr="00A712F3" w:rsidRDefault="000B500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643D9D" w:rsidP="001B0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B6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7E7"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воспитатели групп,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="00F937E7">
              <w:rPr>
                <w:rFonts w:ascii="Times New Roman" w:hAnsi="Times New Roman"/>
                <w:sz w:val="24"/>
                <w:szCs w:val="24"/>
              </w:rPr>
              <w:t xml:space="preserve">специалисты ДОО.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792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_Hlk116299035"/>
            <w:r w:rsidRPr="00A712F3"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групп</w:t>
            </w:r>
          </w:p>
          <w:bookmarkEnd w:id="30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</w:tr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994"/>
        <w:gridCol w:w="2902"/>
        <w:gridCol w:w="2791"/>
        <w:gridCol w:w="2512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0950A6" w:rsidRDefault="009F1067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1" w:name="_Hlk116299119"/>
            <w:r w:rsidRPr="003336C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39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2F3" w:rsidRDefault="00396DEC" w:rsidP="003962EE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0A6">
              <w:rPr>
                <w:rFonts w:ascii="Times New Roman" w:hAnsi="Times New Roman"/>
                <w:sz w:val="24"/>
                <w:szCs w:val="24"/>
              </w:rPr>
              <w:t>«</w:t>
            </w:r>
            <w:r w:rsidR="001B2BCE" w:rsidRPr="000950A6">
              <w:rPr>
                <w:rFonts w:ascii="Times New Roman" w:hAnsi="Times New Roman"/>
                <w:sz w:val="24"/>
                <w:szCs w:val="24"/>
              </w:rPr>
              <w:t>Здоровьесберегающие технологии в работе с детьми дошкольного возраста</w:t>
            </w:r>
            <w:r w:rsidRPr="00095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50A6" w:rsidRPr="000950A6" w:rsidRDefault="000950A6" w:rsidP="003962EE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«Как отличить педтехнологии от методики и выбрать их с учётом задач ФГОС»</w:t>
            </w:r>
          </w:p>
          <w:bookmarkEnd w:id="31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D068EC" w:rsidP="00D068E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" w:name="_Hlk116299134"/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3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66B">
              <w:rPr>
                <w:rFonts w:ascii="Times New Roman" w:hAnsi="Times New Roman"/>
                <w:sz w:val="24"/>
                <w:szCs w:val="24"/>
              </w:rPr>
              <w:t>«</w:t>
            </w:r>
            <w:r w:rsidR="001B2BCE">
              <w:rPr>
                <w:rFonts w:ascii="Times New Roman" w:hAnsi="Times New Roman"/>
                <w:sz w:val="24"/>
                <w:szCs w:val="24"/>
              </w:rPr>
              <w:t>Взаимодействие с социальными партнёрами в рамках реализации программы воспитания</w:t>
            </w:r>
            <w:r w:rsidRPr="00C5566B">
              <w:rPr>
                <w:rFonts w:ascii="Times New Roman" w:hAnsi="Times New Roman"/>
                <w:sz w:val="24"/>
                <w:szCs w:val="24"/>
              </w:rPr>
              <w:t>»</w:t>
            </w:r>
            <w:r w:rsidR="003D5518" w:rsidRPr="00C5566B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32"/>
          <w:p w:rsidR="000950A6" w:rsidRDefault="000950A6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0A6" w:rsidRDefault="000950A6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DC" w:rsidRDefault="001B05D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DC" w:rsidRDefault="001B05D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DC" w:rsidRPr="00A712F3" w:rsidRDefault="001B05D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33" w:name="_Hlk116299157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«Безопасность в повседневной жизни»</w:t>
            </w:r>
          </w:p>
          <w:bookmarkEnd w:id="33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A6" w:rsidRDefault="000950A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5DC" w:rsidRDefault="001B05D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A6" w:rsidRPr="00A712F3" w:rsidRDefault="000950A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D068EC" w:rsidP="008A7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553" w:type="dxa"/>
          </w:tcPr>
          <w:p w:rsidR="00643D9D" w:rsidRDefault="00643D9D" w:rsidP="008A7E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показ ОД </w:t>
            </w:r>
            <w:r w:rsidR="007D40C3">
              <w:rPr>
                <w:rFonts w:ascii="Times New Roman" w:hAnsi="Times New Roman"/>
                <w:sz w:val="24"/>
                <w:szCs w:val="24"/>
              </w:rPr>
              <w:t>по</w:t>
            </w:r>
            <w:r w:rsidR="00D068EC">
              <w:rPr>
                <w:rFonts w:ascii="Times New Roman" w:hAnsi="Times New Roman"/>
                <w:sz w:val="24"/>
                <w:szCs w:val="24"/>
              </w:rPr>
              <w:t xml:space="preserve"> музыкальному развитию</w:t>
            </w:r>
          </w:p>
          <w:p w:rsidR="00643D9D" w:rsidRDefault="00643D9D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DEC" w:rsidRDefault="00396DE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A6" w:rsidRDefault="000950A6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0A6" w:rsidRDefault="000950A6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0A6" w:rsidRPr="00A712F3" w:rsidRDefault="000950A6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D068EC" w:rsidP="00D06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34" w:name="_Hlk116299170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«Индивидуальные особенности развития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 (Проверка готовности воспитателя учитывать индивидуальные особенности дошкольников во всех видах деятельности)</w:t>
            </w:r>
          </w:p>
          <w:bookmarkEnd w:id="34"/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_Hlk116299202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</w:t>
            </w:r>
            <w:r w:rsidR="001B2BCE" w:rsidRPr="00A712F3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="001B2BCE"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работы в ДОУ» (комплексный анализ состояния работы)</w:t>
            </w:r>
          </w:p>
          <w:bookmarkEnd w:id="35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E0A" w:rsidRDefault="00E12E0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Default="000B500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Pr="00A712F3" w:rsidRDefault="000B500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bookmarkStart w:id="36" w:name="_Hlk116299237"/>
            <w:r w:rsidRPr="00A712F3">
              <w:rPr>
                <w:rFonts w:ascii="Times New Roman" w:hAnsi="Times New Roman"/>
                <w:sz w:val="24"/>
                <w:szCs w:val="24"/>
              </w:rPr>
              <w:t>«Контроль подготовки педагогов к НОД»</w:t>
            </w:r>
            <w:bookmarkEnd w:id="36"/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2. «Контроль своевременности и продолжительности ОД»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003" w:rsidRDefault="000B5003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5003" w:rsidRDefault="000B5003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самостоятельной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детьми»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003" w:rsidRDefault="000B5003" w:rsidP="008A7E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0950A6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F46F75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7C301D" w:rsidRDefault="00AB1590" w:rsidP="003962EE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90">
              <w:rPr>
                <w:rFonts w:ascii="Times New Roman" w:hAnsi="Times New Roman"/>
                <w:sz w:val="24"/>
                <w:szCs w:val="24"/>
              </w:rPr>
              <w:t>Театральная постановка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590" w:rsidRPr="00AB1590" w:rsidRDefault="00AB1590" w:rsidP="003962EE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«Экологическое путешествие по родному краю»</w:t>
            </w:r>
            <w:r w:rsidR="001B0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Pr="00A712F3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AB15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590">
              <w:rPr>
                <w:rFonts w:ascii="Times New Roman" w:hAnsi="Times New Roman"/>
                <w:sz w:val="24"/>
                <w:szCs w:val="24"/>
              </w:rPr>
              <w:t>Сапунова Н.Д., Фёдорова С.И.</w:t>
            </w:r>
          </w:p>
        </w:tc>
        <w:tc>
          <w:tcPr>
            <w:tcW w:w="5388" w:type="dxa"/>
            <w:gridSpan w:val="2"/>
          </w:tcPr>
          <w:p w:rsidR="00A712F3" w:rsidRDefault="00623651" w:rsidP="003962EE">
            <w:pPr>
              <w:pStyle w:val="a9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квест - игра</w:t>
            </w:r>
            <w:r w:rsidR="00B119D7" w:rsidRPr="007E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«Один день солдатской жизни».</w:t>
            </w:r>
          </w:p>
          <w:p w:rsidR="007E23A9" w:rsidRDefault="007E23A9" w:rsidP="003962EE">
            <w:pPr>
              <w:pStyle w:val="a9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неделя «Зелёный огонёк»</w:t>
            </w:r>
            <w:r w:rsidR="001B0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200" w:rsidRPr="007E23A9" w:rsidRDefault="00AB0200" w:rsidP="003962EE">
            <w:pPr>
              <w:pStyle w:val="a9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инструктор по </w:t>
            </w:r>
            <w:r w:rsidR="00B119D7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285A98" w:rsidRDefault="00A712F3" w:rsidP="00285A98">
            <w:pPr>
              <w:pStyle w:val="a9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98"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AE0CBB" w:rsidRPr="00285A98">
              <w:rPr>
                <w:rFonts w:ascii="Times New Roman" w:hAnsi="Times New Roman"/>
                <w:sz w:val="24"/>
                <w:szCs w:val="24"/>
              </w:rPr>
              <w:t>Влияние гаджетов на развитие дошкольников</w:t>
            </w:r>
            <w:r w:rsidRPr="00285A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2464" w:rsidRPr="00285A98" w:rsidRDefault="00492464" w:rsidP="00285A98">
            <w:pPr>
              <w:pStyle w:val="a9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98">
              <w:rPr>
                <w:rFonts w:ascii="Times New Roman" w:hAnsi="Times New Roman"/>
                <w:sz w:val="24"/>
                <w:szCs w:val="24"/>
              </w:rPr>
              <w:t>Памятка «</w:t>
            </w:r>
            <w:r w:rsidR="00AE0CBB" w:rsidRPr="00285A98">
              <w:rPr>
                <w:rFonts w:ascii="Times New Roman" w:hAnsi="Times New Roman"/>
                <w:sz w:val="24"/>
                <w:szCs w:val="24"/>
              </w:rPr>
              <w:t>Как понять, что ребёнок готов к школе</w:t>
            </w:r>
            <w:r w:rsidRPr="00285A98">
              <w:rPr>
                <w:rFonts w:ascii="Times New Roman" w:hAnsi="Times New Roman"/>
                <w:sz w:val="24"/>
                <w:szCs w:val="24"/>
              </w:rPr>
              <w:t>»</w:t>
            </w:r>
            <w:r w:rsidR="007E23A9" w:rsidRPr="00285A98">
              <w:rPr>
                <w:rFonts w:ascii="Times New Roman" w:hAnsi="Times New Roman"/>
                <w:sz w:val="24"/>
                <w:szCs w:val="24"/>
              </w:rPr>
              <w:t>, «Пять опасных вопросов детей о школе».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E0A" w:rsidRPr="00A712F3" w:rsidRDefault="00E12E0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:rsidR="00CA64E4" w:rsidRPr="007E23A9" w:rsidRDefault="00A712F3" w:rsidP="007E2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9">
              <w:rPr>
                <w:rFonts w:ascii="Times New Roman" w:hAnsi="Times New Roman"/>
                <w:sz w:val="24"/>
                <w:szCs w:val="24"/>
              </w:rPr>
              <w:t>Групповые родительские собрания:</w:t>
            </w:r>
          </w:p>
          <w:p w:rsidR="007C301D" w:rsidRPr="00CA64E4" w:rsidRDefault="00A712F3" w:rsidP="00CA64E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4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0C05" w:rsidRPr="00CA64E4">
              <w:rPr>
                <w:rFonts w:ascii="Times New Roman" w:hAnsi="Times New Roman"/>
                <w:sz w:val="24"/>
                <w:szCs w:val="24"/>
              </w:rPr>
              <w:t>Как воспитать маленького гражданина</w:t>
            </w:r>
            <w:r w:rsidR="00CA64E4" w:rsidRPr="00CA64E4">
              <w:rPr>
                <w:rFonts w:ascii="Times New Roman" w:hAnsi="Times New Roman"/>
                <w:sz w:val="24"/>
                <w:szCs w:val="24"/>
              </w:rPr>
              <w:t>?</w:t>
            </w:r>
            <w:r w:rsidRPr="00CA64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20C05" w:rsidRPr="00CA64E4">
              <w:rPr>
                <w:rFonts w:ascii="Times New Roman" w:hAnsi="Times New Roman"/>
                <w:sz w:val="24"/>
                <w:szCs w:val="24"/>
              </w:rPr>
              <w:t>(старшая группа);</w:t>
            </w:r>
          </w:p>
          <w:p w:rsidR="00520C05" w:rsidRPr="00520C05" w:rsidRDefault="00520C05" w:rsidP="00520C0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10F5"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="0048354C">
              <w:rPr>
                <w:rFonts w:ascii="Times New Roman" w:hAnsi="Times New Roman"/>
                <w:sz w:val="24"/>
                <w:szCs w:val="24"/>
              </w:rPr>
              <w:t>,</w:t>
            </w:r>
            <w:r w:rsidR="008810F5">
              <w:rPr>
                <w:rFonts w:ascii="Times New Roman" w:hAnsi="Times New Roman"/>
                <w:sz w:val="24"/>
                <w:szCs w:val="24"/>
              </w:rPr>
              <w:t xml:space="preserve"> лучший способ воспитания нравственных качеств у </w:t>
            </w:r>
            <w:r w:rsidR="00AE0CBB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E0CBB">
              <w:rPr>
                <w:rFonts w:ascii="Times New Roman" w:hAnsi="Times New Roman"/>
                <w:sz w:val="24"/>
                <w:szCs w:val="24"/>
              </w:rPr>
              <w:t xml:space="preserve"> (младшая группа)</w:t>
            </w:r>
            <w:r w:rsidR="007E23A9">
              <w:rPr>
                <w:rFonts w:ascii="Times New Roman" w:hAnsi="Times New Roman"/>
                <w:sz w:val="24"/>
                <w:szCs w:val="24"/>
              </w:rPr>
              <w:t>.</w:t>
            </w:r>
            <w:r w:rsidR="00881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2E3" w:rsidRPr="00A712F3" w:rsidRDefault="005112E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1B0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</w:t>
            </w:r>
            <w:r w:rsidR="001B05DC">
              <w:rPr>
                <w:rFonts w:ascii="Times New Roman" w:hAnsi="Times New Roman"/>
                <w:sz w:val="24"/>
                <w:szCs w:val="24"/>
              </w:rPr>
              <w:t xml:space="preserve">ли групп, старший воспитатель.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792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7" w:name="_Hlk116299279"/>
            <w:r w:rsidRPr="00A712F3">
              <w:rPr>
                <w:rFonts w:ascii="Times New Roman" w:hAnsi="Times New Roman"/>
                <w:sz w:val="24"/>
                <w:szCs w:val="24"/>
              </w:rPr>
              <w:t>Обогащение фонотеки групп</w:t>
            </w:r>
          </w:p>
          <w:bookmarkEnd w:id="37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воспитатель. 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_Hlk116299289"/>
            <w:r w:rsidRPr="00A712F3">
              <w:rPr>
                <w:rFonts w:ascii="Times New Roman" w:hAnsi="Times New Roman"/>
                <w:sz w:val="24"/>
                <w:szCs w:val="24"/>
              </w:rPr>
              <w:t>Осмотр и ремонт игрового инвентаря и спортивного оборудования</w:t>
            </w:r>
          </w:p>
          <w:bookmarkEnd w:id="38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</w:tr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профессионального мастерства (работа с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Педагогические советы, консультации, семинары, семинары –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практикумы, круглые 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Совещание при заведующем. Собрания трудового коллектива,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Мастер – классы, выставки, смотры – конкурсы,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Default="00A712F3" w:rsidP="003962EE">
            <w:pPr>
              <w:pStyle w:val="a9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C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по самообразованию</w:t>
            </w:r>
            <w:r w:rsidR="00E938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C94" w:rsidRDefault="00E938CB" w:rsidP="003962EE">
            <w:pPr>
              <w:pStyle w:val="a9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«Как развивать у старших дошкольников навыки «4К»»</w:t>
            </w:r>
          </w:p>
          <w:p w:rsidR="00E938CB" w:rsidRPr="00E938CB" w:rsidRDefault="00E938CB" w:rsidP="00E938CB">
            <w:pPr>
              <w:pStyle w:val="a9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="00437C7B"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802CEA">
              <w:rPr>
                <w:rFonts w:ascii="Times New Roman" w:hAnsi="Times New Roman"/>
                <w:sz w:val="24"/>
                <w:szCs w:val="24"/>
              </w:rPr>
              <w:t xml:space="preserve"> взаимодействия педагогов и родителей при создании РППС в ДОО</w:t>
            </w:r>
            <w:r w:rsidR="007E23A9">
              <w:rPr>
                <w:rFonts w:ascii="Times New Roman" w:hAnsi="Times New Roman"/>
                <w:sz w:val="24"/>
                <w:szCs w:val="24"/>
              </w:rPr>
              <w:t>»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E0B" w:rsidRDefault="00992E0B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38CB" w:rsidRDefault="00E938CB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02CE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39" w:name="_Hlk116299515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противопожарной безопасности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ab/>
            </w:r>
          </w:p>
          <w:bookmarkEnd w:id="39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E0B" w:rsidRDefault="00992E0B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38CB" w:rsidRDefault="00E938CB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9F1067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  <w:tc>
          <w:tcPr>
            <w:tcW w:w="2553" w:type="dxa"/>
          </w:tcPr>
          <w:p w:rsidR="00A712F3" w:rsidRPr="00A712F3" w:rsidRDefault="00437C7B" w:rsidP="008A7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EC2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«РППС в ДОО»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E0B" w:rsidRDefault="00992E0B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E0B" w:rsidRDefault="00992E0B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E0B" w:rsidRDefault="00992E0B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38CB" w:rsidRDefault="00E938CB" w:rsidP="008A7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EC2C94" w:rsidRDefault="00A712F3" w:rsidP="007E23A9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  <w:r w:rsidR="00EC2C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EB13CC" w:rsidP="008A7E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_Hlk116299745"/>
            <w:r w:rsidRPr="00A712F3">
              <w:rPr>
                <w:rFonts w:ascii="Times New Roman" w:hAnsi="Times New Roman"/>
                <w:sz w:val="24"/>
                <w:szCs w:val="24"/>
              </w:rPr>
              <w:t>«Взаимодействие с сем</w:t>
            </w:r>
            <w:r w:rsidR="00353FA4">
              <w:rPr>
                <w:rFonts w:ascii="Times New Roman" w:hAnsi="Times New Roman"/>
                <w:sz w:val="24"/>
                <w:szCs w:val="24"/>
              </w:rPr>
              <w:t>ьями дошкольников на праздниках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 (анализ взаимодействия воспитателей с семьями воспитанников)</w:t>
            </w:r>
          </w:p>
          <w:bookmarkEnd w:id="40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1" w:name="_Hlk116299778"/>
            <w:r w:rsidRPr="00A712F3">
              <w:rPr>
                <w:rFonts w:ascii="Times New Roman" w:hAnsi="Times New Roman"/>
                <w:sz w:val="24"/>
                <w:szCs w:val="24"/>
              </w:rPr>
              <w:t>«Контроль санитарного состояния помещений в целом»</w:t>
            </w:r>
          </w:p>
          <w:bookmarkEnd w:id="41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42" w:name="_Hlk116299809"/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игровой деятельности с детьми»</w:t>
            </w:r>
          </w:p>
          <w:bookmarkEnd w:id="42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EC2C94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F46F75" w:rsidRDefault="00F46F75" w:rsidP="008A7E94">
            <w:pPr>
              <w:spacing w:before="75" w:after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  <w:p w:rsidR="00377D7A" w:rsidRPr="00A712F3" w:rsidRDefault="00377D7A" w:rsidP="008A7E94">
            <w:pPr>
              <w:spacing w:before="75" w:after="75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Default="00AB1590" w:rsidP="00AB1590">
            <w:pPr>
              <w:pStyle w:val="a9"/>
              <w:numPr>
                <w:ilvl w:val="0"/>
                <w:numId w:val="38"/>
              </w:numPr>
              <w:spacing w:before="75" w:after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Сибирскому краю</w:t>
            </w:r>
          </w:p>
          <w:p w:rsidR="00AB1590" w:rsidRDefault="00AE0CBB" w:rsidP="00AB1590">
            <w:pPr>
              <w:pStyle w:val="a9"/>
              <w:numPr>
                <w:ilvl w:val="0"/>
                <w:numId w:val="38"/>
              </w:numPr>
              <w:spacing w:before="75" w:after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Фотопоиск «Любимые места моего села» </w:t>
            </w:r>
          </w:p>
          <w:p w:rsidR="00AB1590" w:rsidRDefault="00AB1590" w:rsidP="00AB1590"/>
          <w:p w:rsidR="00EC2C94" w:rsidRDefault="00EC2C94" w:rsidP="00AB1590"/>
          <w:p w:rsidR="00EC2C94" w:rsidRDefault="00EC2C94" w:rsidP="00AB1590"/>
          <w:p w:rsidR="00EC2C94" w:rsidRDefault="00EC2C94" w:rsidP="00AB1590"/>
          <w:p w:rsidR="00AB1590" w:rsidRDefault="00AB1590" w:rsidP="00AB15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Ответственные: </w:t>
            </w:r>
            <w:r w:rsidRPr="00AB159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AB1590" w:rsidRPr="00AB1590" w:rsidRDefault="00AB1590" w:rsidP="00AB1590"/>
        </w:tc>
        <w:tc>
          <w:tcPr>
            <w:tcW w:w="5388" w:type="dxa"/>
            <w:gridSpan w:val="2"/>
          </w:tcPr>
          <w:p w:rsidR="00A712F3" w:rsidRPr="00802CEA" w:rsidRDefault="00DA32BA" w:rsidP="003962EE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A">
              <w:rPr>
                <w:rFonts w:ascii="Times New Roman" w:hAnsi="Times New Roman"/>
                <w:sz w:val="24"/>
                <w:szCs w:val="24"/>
              </w:rPr>
              <w:t>Музыкальный праздник «В поисках сюрпризов для девочек» (старшая группа).</w:t>
            </w:r>
          </w:p>
          <w:p w:rsidR="00DA32BA" w:rsidRDefault="001B2BCE" w:rsidP="003962EE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A">
              <w:rPr>
                <w:rFonts w:ascii="Times New Roman" w:hAnsi="Times New Roman"/>
                <w:sz w:val="24"/>
                <w:szCs w:val="24"/>
              </w:rPr>
              <w:t>Музыкальный праздник (младшая группа).</w:t>
            </w:r>
          </w:p>
          <w:p w:rsidR="00802CEA" w:rsidRDefault="00623651" w:rsidP="003962EE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«Масленица в валенках».</w:t>
            </w:r>
          </w:p>
          <w:p w:rsidR="00AB0200" w:rsidRPr="00802CEA" w:rsidRDefault="00AB0200" w:rsidP="003962EE">
            <w:pPr>
              <w:pStyle w:val="a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библиотеку. 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музыкальный руководитель</w:t>
            </w:r>
            <w:r w:rsidR="001B05DC">
              <w:rPr>
                <w:rFonts w:ascii="Times New Roman" w:hAnsi="Times New Roman"/>
                <w:sz w:val="24"/>
                <w:szCs w:val="24"/>
              </w:rPr>
              <w:t>, инструктор по ФК.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B37BBA" w:rsidRDefault="004936C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Стендовая консультация </w:t>
            </w:r>
          </w:p>
          <w:p w:rsidR="004936C9" w:rsidRDefault="004936C9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FA8" w:rsidRPr="00A712F3" w:rsidRDefault="00F42FA8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4936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1B05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05DC" w:rsidRPr="001B05DC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1B05D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0C3"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B3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gridSpan w:val="2"/>
          </w:tcPr>
          <w:p w:rsidR="007C301D" w:rsidRPr="00A712F3" w:rsidRDefault="004B3ED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E3CC5">
              <w:rPr>
                <w:rFonts w:ascii="Times New Roman" w:hAnsi="Times New Roman"/>
                <w:sz w:val="24"/>
                <w:szCs w:val="24"/>
              </w:rPr>
              <w:t xml:space="preserve"> родителей </w:t>
            </w:r>
            <w:r w:rsidR="007C301D"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4E3CC5">
              <w:rPr>
                <w:rFonts w:ascii="Times New Roman" w:hAnsi="Times New Roman"/>
                <w:sz w:val="24"/>
                <w:szCs w:val="24"/>
              </w:rPr>
              <w:t>Игры нашего двора</w:t>
            </w:r>
            <w:r w:rsidR="007C301D" w:rsidRPr="00A712F3">
              <w:rPr>
                <w:rFonts w:ascii="Times New Roman" w:hAnsi="Times New Roman"/>
                <w:sz w:val="24"/>
                <w:szCs w:val="24"/>
              </w:rPr>
              <w:t>»</w:t>
            </w:r>
            <w:r w:rsidR="004E3C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742696" w:rsidP="008A7E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3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C9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4936C9">
              <w:rPr>
                <w:rFonts w:ascii="Times New Roman" w:hAnsi="Times New Roman"/>
                <w:sz w:val="24"/>
                <w:szCs w:val="24"/>
              </w:rPr>
              <w:t xml:space="preserve">, инструктор по ФК.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273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3" w:name="_Hlk116299917"/>
            <w:r w:rsidRPr="00A712F3">
              <w:rPr>
                <w:rFonts w:ascii="Times New Roman" w:hAnsi="Times New Roman"/>
                <w:sz w:val="24"/>
                <w:szCs w:val="24"/>
              </w:rPr>
              <w:t>Пополнение РППС в ДОУ</w:t>
            </w:r>
          </w:p>
          <w:bookmarkEnd w:id="43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4" w:name="_Hlk116299939"/>
            <w:r w:rsidRPr="00A712F3">
              <w:rPr>
                <w:rFonts w:ascii="Times New Roman" w:hAnsi="Times New Roman"/>
                <w:sz w:val="24"/>
                <w:szCs w:val="24"/>
              </w:rPr>
              <w:t>Проверка организации труда и техники безопасности на рабочих местах</w:t>
            </w:r>
          </w:p>
          <w:bookmarkEnd w:id="44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завхоз, председатель профсоюзного комитета</w:t>
            </w:r>
          </w:p>
        </w:tc>
      </w:tr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Default="00992E0B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самообразованию</w:t>
            </w:r>
            <w:r w:rsidR="00EC2C94">
              <w:rPr>
                <w:rFonts w:ascii="Times New Roman" w:hAnsi="Times New Roman"/>
                <w:sz w:val="24"/>
                <w:szCs w:val="24"/>
              </w:rPr>
              <w:t>.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E0B" w:rsidRPr="00992E0B" w:rsidRDefault="00992E0B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2E0B">
              <w:rPr>
                <w:rFonts w:ascii="Times New Roman" w:hAnsi="Times New Roman"/>
                <w:sz w:val="24"/>
                <w:szCs w:val="24"/>
              </w:rPr>
              <w:t>Возможности проектной деятельности в развитии дошкольников</w:t>
            </w:r>
            <w:r w:rsidR="00EC2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AFB" w:rsidRPr="00A712F3" w:rsidRDefault="00EC5AFB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B45138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5" w:name="_Hlk116299954"/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4E3CC5">
              <w:rPr>
                <w:rFonts w:ascii="Times New Roman" w:hAnsi="Times New Roman"/>
                <w:sz w:val="24"/>
                <w:szCs w:val="24"/>
              </w:rPr>
              <w:t>Экологоразвивающая среда ДОО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E3C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CC5" w:rsidRDefault="004E3CC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CC5" w:rsidRPr="00A712F3" w:rsidRDefault="004E3CC5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End w:id="45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46" w:name="_Hlk116299965"/>
            <w:r w:rsidRPr="00A712F3">
              <w:rPr>
                <w:rFonts w:ascii="Times New Roman" w:hAnsi="Times New Roman"/>
                <w:sz w:val="24"/>
                <w:szCs w:val="24"/>
              </w:rPr>
              <w:t>Консультация для обслуживающего персонала. Повторяем СанПиН.</w:t>
            </w:r>
          </w:p>
          <w:bookmarkEnd w:id="46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</w:t>
            </w:r>
            <w:r w:rsidR="0059759A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7" w:name="_Hlk116299975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138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EC5AFB">
              <w:rPr>
                <w:rFonts w:ascii="Times New Roman" w:hAnsi="Times New Roman"/>
                <w:sz w:val="24"/>
                <w:szCs w:val="24"/>
              </w:rPr>
              <w:t>–</w:t>
            </w:r>
            <w:r w:rsidR="00B4513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C5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696">
              <w:rPr>
                <w:rFonts w:ascii="Times New Roman" w:hAnsi="Times New Roman"/>
                <w:sz w:val="24"/>
                <w:szCs w:val="24"/>
              </w:rPr>
              <w:t>«Подвижные игр</w:t>
            </w:r>
            <w:r w:rsidR="00EC2C94">
              <w:rPr>
                <w:rFonts w:ascii="Times New Roman" w:hAnsi="Times New Roman"/>
                <w:sz w:val="24"/>
                <w:szCs w:val="24"/>
              </w:rPr>
              <w:t>ы -</w:t>
            </w:r>
            <w:r w:rsidR="00742696">
              <w:rPr>
                <w:rFonts w:ascii="Times New Roman" w:hAnsi="Times New Roman"/>
                <w:sz w:val="24"/>
                <w:szCs w:val="24"/>
              </w:rPr>
              <w:t xml:space="preserve"> как средство формирования самооценки»</w:t>
            </w:r>
          </w:p>
          <w:bookmarkEnd w:id="47"/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  <w:r w:rsidR="00291474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«Самостоятельная деятельность детей» (проверить готовность воспитателей организовывать самостоятельную деятельность детей, знание и внедрение передового педагогического опыта)</w:t>
            </w: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" w:name="_Hlk116300001"/>
            <w:r w:rsidRPr="00A712F3">
              <w:rPr>
                <w:rFonts w:ascii="Times New Roman" w:hAnsi="Times New Roman"/>
                <w:sz w:val="24"/>
                <w:szCs w:val="24"/>
              </w:rPr>
              <w:t>«Музыкальная деятельность в детском саду» (совершенствование работы коллектива в рамках организации музыкальной деятельности в детском саду)</w:t>
            </w:r>
          </w:p>
          <w:bookmarkEnd w:id="48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9" w:name="_Hlk116300014"/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приёма пищи, трудовой деятельности старших дошкольников» (выполнение правил санитарного состояния, соблюдение режимных моментов)</w:t>
            </w:r>
          </w:p>
          <w:bookmarkEnd w:id="49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1B0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«Ведение документации педагогами ДОО»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0A" w:rsidRPr="00A712F3" w:rsidRDefault="00E12E0A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C11C55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1348C3" w:rsidRDefault="001348C3" w:rsidP="008A7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F75" w:rsidRDefault="00F46F75" w:rsidP="008A7E94">
            <w:pPr>
              <w:spacing w:before="75" w:after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  <w:p w:rsidR="001348C3" w:rsidRPr="001348C3" w:rsidRDefault="001348C3" w:rsidP="008A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:rsidR="00A712F3" w:rsidRPr="001348C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Приобщение детей к социокультурным </w:t>
            </w:r>
            <w:r w:rsidRPr="00134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6D527C" w:rsidRDefault="00CE4EF6" w:rsidP="003962EE">
            <w:pPr>
              <w:pStyle w:val="a9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94">
              <w:rPr>
                <w:rFonts w:ascii="Times New Roman" w:hAnsi="Times New Roman"/>
                <w:sz w:val="24"/>
                <w:szCs w:val="24"/>
              </w:rPr>
              <w:lastRenderedPageBreak/>
              <w:t>Проект «Познаём природу с Эколятами»</w:t>
            </w:r>
            <w:r w:rsidR="00EC2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C94" w:rsidRPr="00EC2C94" w:rsidRDefault="00EC2C94" w:rsidP="003962EE">
            <w:pPr>
              <w:pStyle w:val="a9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C11C55">
              <w:rPr>
                <w:rFonts w:ascii="Times New Roman" w:hAnsi="Times New Roman"/>
                <w:sz w:val="24"/>
                <w:szCs w:val="24"/>
              </w:rPr>
              <w:t xml:space="preserve">«Сделаем планету чище». </w:t>
            </w:r>
          </w:p>
          <w:p w:rsidR="00EC2C94" w:rsidRDefault="00EC2C9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C94" w:rsidRDefault="00EC2C9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200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C94" w:rsidRPr="00A712F3" w:rsidRDefault="00EC2C94" w:rsidP="008A7E9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:rsidR="00A712F3" w:rsidRPr="00EC2C94" w:rsidRDefault="001348C3" w:rsidP="003962EE">
            <w:pPr>
              <w:pStyle w:val="a9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94">
              <w:rPr>
                <w:rFonts w:ascii="Times New Roman" w:hAnsi="Times New Roman"/>
                <w:sz w:val="24"/>
                <w:szCs w:val="24"/>
              </w:rPr>
              <w:t>Досуг ко Дню космонавтики «</w:t>
            </w:r>
            <w:r w:rsidR="00EC2C94">
              <w:rPr>
                <w:rFonts w:ascii="Times New Roman" w:hAnsi="Times New Roman"/>
                <w:sz w:val="24"/>
                <w:szCs w:val="24"/>
              </w:rPr>
              <w:t>Космические просторы</w:t>
            </w:r>
            <w:r w:rsidRPr="00EC2C94">
              <w:rPr>
                <w:rFonts w:ascii="Times New Roman" w:hAnsi="Times New Roman"/>
                <w:sz w:val="24"/>
                <w:szCs w:val="24"/>
              </w:rPr>
              <w:t>»</w:t>
            </w:r>
            <w:r w:rsidR="00EC2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C94" w:rsidRDefault="00EC2C94" w:rsidP="003962EE">
            <w:pPr>
              <w:pStyle w:val="a9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Профориентационный проект для дошкольников «Чадоград».</w:t>
            </w:r>
          </w:p>
          <w:p w:rsidR="00AB0200" w:rsidRPr="00EC2C94" w:rsidRDefault="00AB0200" w:rsidP="003962EE">
            <w:pPr>
              <w:pStyle w:val="a9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  <w:p w:rsidR="00291474" w:rsidRPr="001348C3" w:rsidRDefault="0029147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1348C3" w:rsidRDefault="00A712F3" w:rsidP="008A7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C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1348C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  <w:r w:rsidR="001B05DC">
              <w:rPr>
                <w:rFonts w:ascii="Times New Roman" w:hAnsi="Times New Roman"/>
                <w:sz w:val="24"/>
                <w:szCs w:val="24"/>
              </w:rPr>
              <w:t>, инструктор по ФК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B0200" w:rsidRDefault="00A712F3" w:rsidP="00AB0200">
            <w:pPr>
              <w:pStyle w:val="a9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0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r w:rsidR="00866C2C" w:rsidRPr="00AB0200">
              <w:rPr>
                <w:rFonts w:ascii="Times New Roman" w:hAnsi="Times New Roman"/>
                <w:sz w:val="24"/>
                <w:szCs w:val="24"/>
              </w:rPr>
              <w:t>Что можно почитать с детьми в выходной день</w:t>
            </w:r>
            <w:r w:rsidRPr="00AB0200">
              <w:rPr>
                <w:rFonts w:ascii="Times New Roman" w:hAnsi="Times New Roman"/>
                <w:sz w:val="24"/>
                <w:szCs w:val="24"/>
              </w:rPr>
              <w:t>»</w:t>
            </w:r>
            <w:r w:rsidR="00866C2C" w:rsidRPr="00AB0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200" w:rsidRPr="00AB0200" w:rsidRDefault="00AB0200" w:rsidP="00AB0200">
            <w:pPr>
              <w:pStyle w:val="a9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0">
              <w:rPr>
                <w:rFonts w:ascii="Times New Roman" w:hAnsi="Times New Roman"/>
                <w:sz w:val="24"/>
                <w:szCs w:val="24"/>
              </w:rPr>
              <w:t>Памятка «Чтение для хорошего настроения»</w:t>
            </w:r>
          </w:p>
          <w:p w:rsidR="00AB0200" w:rsidRPr="00AB0200" w:rsidRDefault="00AB0200" w:rsidP="00AB0200">
            <w:pPr>
              <w:pStyle w:val="a9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0">
              <w:rPr>
                <w:rFonts w:ascii="Times New Roman" w:hAnsi="Times New Roman"/>
                <w:sz w:val="24"/>
                <w:szCs w:val="24"/>
              </w:rPr>
              <w:t>Анкетирование «Любимые книги моей семьи»</w:t>
            </w:r>
          </w:p>
          <w:p w:rsidR="00AB0200" w:rsidRPr="00A712F3" w:rsidRDefault="00AB0200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:rsidR="00A712F3" w:rsidRPr="000935AD" w:rsidRDefault="00866C2C" w:rsidP="0009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AD">
              <w:rPr>
                <w:rFonts w:ascii="Times New Roman" w:hAnsi="Times New Roman"/>
                <w:sz w:val="24"/>
                <w:szCs w:val="24"/>
              </w:rPr>
              <w:t>«День открытых дверей».</w:t>
            </w:r>
          </w:p>
          <w:p w:rsidR="00866C2C" w:rsidRPr="000935AD" w:rsidRDefault="00866C2C" w:rsidP="000935AD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1B0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792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 (обновление инвентаря)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0" w:name="_Hlk116300073"/>
            <w:r w:rsidRPr="00A712F3">
              <w:rPr>
                <w:rFonts w:ascii="Times New Roman" w:hAnsi="Times New Roman"/>
                <w:sz w:val="24"/>
                <w:szCs w:val="24"/>
              </w:rPr>
              <w:t>Проведение практической отработки плана эвакуации при пожаре.</w:t>
            </w:r>
          </w:p>
          <w:bookmarkEnd w:id="50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</w:tr>
    </w:tbl>
    <w:p w:rsidR="00A712F3" w:rsidRPr="00A712F3" w:rsidRDefault="00A712F3" w:rsidP="008A7E9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:rsidTr="001B05DC">
        <w:trPr>
          <w:trHeight w:val="2013"/>
        </w:trPr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" w:name="_Hlk116300091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«Организация летнего оздоровительного периода в ДОУ» </w:t>
            </w:r>
          </w:p>
          <w:bookmarkEnd w:id="51"/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5AD" w:rsidRPr="00A712F3" w:rsidRDefault="000935AD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_Hlk116300112"/>
            <w:r w:rsidRPr="00A712F3">
              <w:rPr>
                <w:rFonts w:ascii="Times New Roman" w:hAnsi="Times New Roman"/>
                <w:sz w:val="24"/>
                <w:szCs w:val="24"/>
              </w:rPr>
              <w:t>Итоговый педагогический совет</w:t>
            </w:r>
          </w:p>
          <w:bookmarkEnd w:id="52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5AD" w:rsidRPr="00A712F3" w:rsidRDefault="000935AD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53" w:name="_Hlk116300122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итогам года</w:t>
            </w:r>
          </w:p>
          <w:bookmarkEnd w:id="53"/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AD" w:rsidRPr="00A712F3" w:rsidRDefault="000935AD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="0059759A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  <w:tc>
          <w:tcPr>
            <w:tcW w:w="2553" w:type="dxa"/>
          </w:tcPr>
          <w:p w:rsidR="00A712F3" w:rsidRPr="00A712F3" w:rsidRDefault="00A712F3" w:rsidP="001B0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Итоговые занятия в группах</w:t>
            </w: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5DC" w:rsidRPr="00A712F3" w:rsidRDefault="001B05DC" w:rsidP="008A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1B05DC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</w:t>
            </w:r>
            <w:r w:rsidR="001B05DC">
              <w:rPr>
                <w:rFonts w:ascii="Times New Roman" w:hAnsi="Times New Roman"/>
                <w:sz w:val="24"/>
                <w:szCs w:val="24"/>
              </w:rPr>
              <w:t>питатели групп, специалисты ДОУ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Изучение состояния педагогического процесса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:rsidTr="00A712F3">
        <w:tc>
          <w:tcPr>
            <w:tcW w:w="2835" w:type="dxa"/>
          </w:tcPr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54" w:name="_Hlk116300142"/>
            <w:r w:rsidRPr="00A712F3">
              <w:rPr>
                <w:rFonts w:ascii="Times New Roman" w:hAnsi="Times New Roman"/>
                <w:sz w:val="24"/>
                <w:szCs w:val="24"/>
              </w:rPr>
              <w:t>«Питание в детском саду» (проверка готовности воспитателей организовывать процесс питания в детском саду)</w:t>
            </w:r>
          </w:p>
          <w:bookmarkEnd w:id="54"/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2E0A" w:rsidRPr="00A712F3" w:rsidRDefault="00E12E0A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" w:name="_Hlk116300158"/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554BEF">
              <w:rPr>
                <w:rFonts w:ascii="Times New Roman" w:hAnsi="Times New Roman"/>
                <w:sz w:val="24"/>
                <w:szCs w:val="24"/>
              </w:rPr>
              <w:t>Анализ результа</w:t>
            </w:r>
            <w:r w:rsidR="00D823FF">
              <w:rPr>
                <w:rFonts w:ascii="Times New Roman" w:hAnsi="Times New Roman"/>
                <w:sz w:val="24"/>
                <w:szCs w:val="24"/>
              </w:rPr>
              <w:t>тов педагогического мониторинга</w:t>
            </w:r>
            <w:r w:rsidR="00554BEF">
              <w:rPr>
                <w:rFonts w:ascii="Times New Roman" w:hAnsi="Times New Roman"/>
                <w:sz w:val="24"/>
                <w:szCs w:val="24"/>
              </w:rPr>
              <w:t xml:space="preserve"> и готовности выпускников к школе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55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E0A" w:rsidRPr="00A712F3" w:rsidRDefault="00E12E0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E38" w:rsidRPr="00A712F3" w:rsidRDefault="00E24E38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«Контроль культурно – гигиенических навыков у детей»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E0A" w:rsidRPr="00A712F3" w:rsidRDefault="00E12E0A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bookmarkStart w:id="56" w:name="_Hlk116300174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  <w:bookmarkEnd w:id="56"/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866C2C" w:rsidRPr="00A712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социальных и личностных качеств дошкольников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F46F75" w:rsidRDefault="00F46F75" w:rsidP="008A7E94">
            <w:pPr>
              <w:spacing w:before="75" w:after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вариативной части программы</w:t>
            </w:r>
          </w:p>
          <w:p w:rsidR="00A712F3" w:rsidRPr="00A712F3" w:rsidRDefault="00A712F3" w:rsidP="008A7E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Default="00603D0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E3691">
              <w:rPr>
                <w:rFonts w:ascii="Times New Roman" w:hAnsi="Times New Roman"/>
                <w:sz w:val="24"/>
                <w:szCs w:val="24"/>
              </w:rPr>
              <w:t>Конкурс рисунков на асфальте «Эколята дружат с природой!»</w:t>
            </w:r>
            <w:r w:rsidR="00866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D04" w:rsidRDefault="00603D04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Эколята – дошколята сажают деревья</w:t>
            </w:r>
            <w:r w:rsidR="00866C2C">
              <w:rPr>
                <w:rFonts w:ascii="Times New Roman" w:hAnsi="Times New Roman"/>
                <w:sz w:val="24"/>
                <w:szCs w:val="24"/>
              </w:rPr>
              <w:t xml:space="preserve">, цветы. </w:t>
            </w:r>
          </w:p>
          <w:p w:rsidR="00CE3691" w:rsidRPr="00A712F3" w:rsidRDefault="00CE3691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:rsidR="00A712F3" w:rsidRPr="00AB0200" w:rsidRDefault="00866C2C" w:rsidP="00AB0200">
            <w:pPr>
              <w:pStyle w:val="a9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0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  <w:r w:rsidR="001B05DC" w:rsidRPr="00AB0200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Pr="00AB0200">
              <w:rPr>
                <w:rFonts w:ascii="Times New Roman" w:hAnsi="Times New Roman"/>
                <w:sz w:val="24"/>
                <w:szCs w:val="24"/>
              </w:rPr>
              <w:t>Дорогами ВОВ</w:t>
            </w:r>
            <w:r w:rsidR="00E24E38" w:rsidRPr="00AB0200">
              <w:rPr>
                <w:rFonts w:ascii="Times New Roman" w:hAnsi="Times New Roman"/>
                <w:sz w:val="24"/>
                <w:szCs w:val="24"/>
              </w:rPr>
              <w:t>»</w:t>
            </w:r>
            <w:r w:rsidRPr="00AB0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200" w:rsidRPr="00AB0200" w:rsidRDefault="00AB0200" w:rsidP="00AB0200">
            <w:pPr>
              <w:pStyle w:val="a9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  <w:p w:rsidR="00A712F3" w:rsidRPr="00AB0200" w:rsidRDefault="00A712F3" w:rsidP="00AB0200">
            <w:pPr>
              <w:pStyle w:val="a9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0">
              <w:rPr>
                <w:rFonts w:ascii="Times New Roman" w:hAnsi="Times New Roman"/>
                <w:sz w:val="24"/>
                <w:szCs w:val="24"/>
              </w:rPr>
              <w:t>Выпускной бал (старшая группа)</w:t>
            </w:r>
            <w:r w:rsidR="00866C2C" w:rsidRPr="00AB0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0935A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09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групп, музыкальный руководитель</w:t>
            </w:r>
            <w:r w:rsidR="00E24E38">
              <w:rPr>
                <w:rFonts w:ascii="Times New Roman" w:hAnsi="Times New Roman"/>
                <w:sz w:val="24"/>
                <w:szCs w:val="24"/>
              </w:rPr>
              <w:t>, инструктор по ФК</w:t>
            </w:r>
            <w:r w:rsidR="00866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:rsidR="00542398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естная деятельность педагогов, родителей и детей.</w:t>
            </w:r>
          </w:p>
          <w:p w:rsidR="00A712F3" w:rsidRPr="00A712F3" w:rsidRDefault="00542398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Взаимодействия с социальными партнёрами.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Консультация «</w:t>
            </w:r>
            <w:r w:rsidR="00866C2C">
              <w:rPr>
                <w:rFonts w:ascii="Times New Roman" w:hAnsi="Times New Roman"/>
                <w:sz w:val="24"/>
                <w:szCs w:val="24"/>
              </w:rPr>
              <w:t xml:space="preserve">Фильмы </w:t>
            </w:r>
            <w:r w:rsidR="004B7139">
              <w:rPr>
                <w:rFonts w:ascii="Times New Roman" w:hAnsi="Times New Roman"/>
                <w:sz w:val="24"/>
                <w:szCs w:val="24"/>
              </w:rPr>
              <w:t>для дошкольников: как их правильно выбрать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  <w:r w:rsidR="006E5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66C2C">
              <w:rPr>
                <w:rFonts w:ascii="Times New Roman" w:hAnsi="Times New Roman"/>
                <w:sz w:val="24"/>
                <w:szCs w:val="24"/>
              </w:rPr>
              <w:t xml:space="preserve">Рекомендации, от музыкального руководителя «Какую музыку послушать с детьми». 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="00866C2C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  <w:r w:rsidR="006E5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gridSpan w:val="2"/>
          </w:tcPr>
          <w:p w:rsidR="00A712F3" w:rsidRPr="0048354C" w:rsidRDefault="00A712F3" w:rsidP="0048354C">
            <w:pPr>
              <w:pStyle w:val="a9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54C">
              <w:rPr>
                <w:rFonts w:ascii="Times New Roman" w:hAnsi="Times New Roman"/>
                <w:sz w:val="24"/>
                <w:szCs w:val="24"/>
              </w:rPr>
              <w:t>Общее родительское собрание «Результаты работы дошкольного образовательного у</w:t>
            </w:r>
            <w:r w:rsidR="002477CD" w:rsidRPr="0048354C"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  <w:r w:rsidR="00291474" w:rsidRPr="0048354C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866C2C" w:rsidRPr="0048354C">
              <w:rPr>
                <w:rFonts w:ascii="Times New Roman" w:hAnsi="Times New Roman"/>
                <w:sz w:val="24"/>
                <w:szCs w:val="24"/>
              </w:rPr>
              <w:t>4</w:t>
            </w:r>
            <w:r w:rsidR="00291474" w:rsidRPr="0048354C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866C2C" w:rsidRPr="0048354C">
              <w:rPr>
                <w:rFonts w:ascii="Times New Roman" w:hAnsi="Times New Roman"/>
                <w:sz w:val="24"/>
                <w:szCs w:val="24"/>
              </w:rPr>
              <w:t>5</w:t>
            </w:r>
            <w:r w:rsidRPr="0048354C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  <w:r w:rsidR="00866C2C" w:rsidRPr="004835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54C" w:rsidRPr="0048354C" w:rsidRDefault="0048354C" w:rsidP="0048354C">
            <w:pPr>
              <w:pStyle w:val="a9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гостиная «Мы помним, мы гордимся!»</w:t>
            </w:r>
          </w:p>
          <w:p w:rsidR="00A712F3" w:rsidRPr="00A712F3" w:rsidRDefault="0048354C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866C2C">
              <w:rPr>
                <w:rFonts w:ascii="Times New Roman" w:hAnsi="Times New Roman"/>
                <w:sz w:val="24"/>
                <w:szCs w:val="24"/>
              </w:rPr>
              <w:t>. Экологический субботник.</w:t>
            </w:r>
            <w:r w:rsidR="001B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1B0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5DC">
              <w:rPr>
                <w:rFonts w:ascii="Times New Roman" w:hAnsi="Times New Roman"/>
                <w:sz w:val="24"/>
                <w:szCs w:val="24"/>
              </w:rPr>
              <w:t>заведующий ДОУ, старший воспитатель</w:t>
            </w:r>
            <w:r w:rsidR="006E5F4F">
              <w:rPr>
                <w:rFonts w:ascii="Times New Roman" w:hAnsi="Times New Roman"/>
                <w:sz w:val="24"/>
                <w:szCs w:val="24"/>
              </w:rPr>
              <w:t>.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2F3" w:rsidRPr="00A712F3" w:rsidTr="00A712F3">
        <w:tc>
          <w:tcPr>
            <w:tcW w:w="11199" w:type="dxa"/>
            <w:gridSpan w:val="4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:rsidTr="00A712F3"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:rsidTr="00A712F3">
        <w:trPr>
          <w:trHeight w:val="792"/>
        </w:trPr>
        <w:tc>
          <w:tcPr>
            <w:tcW w:w="5811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Работа по благоустройству территории</w:t>
            </w:r>
            <w:r w:rsidR="006E5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bookmarkStart w:id="57" w:name="_Hlk116300190"/>
            <w:r w:rsidRPr="00A712F3"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  <w:r w:rsidR="006E5F4F">
              <w:rPr>
                <w:rFonts w:ascii="Times New Roman" w:hAnsi="Times New Roman"/>
                <w:sz w:val="24"/>
                <w:szCs w:val="24"/>
              </w:rPr>
              <w:t>.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57"/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8" w:name="_Hlk116300216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</w:t>
            </w:r>
          </w:p>
          <w:bookmarkEnd w:id="58"/>
          <w:p w:rsidR="00A712F3" w:rsidRDefault="00A712F3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F4F" w:rsidRPr="00A712F3" w:rsidRDefault="006E5F4F" w:rsidP="008A7E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2F3" w:rsidRPr="00A712F3" w:rsidRDefault="00A712F3" w:rsidP="008A7E9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</w:tbl>
    <w:p w:rsidR="00595ED2" w:rsidRDefault="00595ED2" w:rsidP="008A7E94">
      <w:pPr>
        <w:spacing w:line="240" w:lineRule="auto"/>
      </w:pPr>
    </w:p>
    <w:sectPr w:rsidR="00595ED2" w:rsidSect="00B0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7301"/>
    <w:multiLevelType w:val="hybridMultilevel"/>
    <w:tmpl w:val="5FE6744E"/>
    <w:lvl w:ilvl="0" w:tplc="0419000B">
      <w:start w:val="1"/>
      <w:numFmt w:val="bullet"/>
      <w:lvlText w:val=""/>
      <w:lvlJc w:val="left"/>
      <w:pPr>
        <w:ind w:left="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021A599A"/>
    <w:multiLevelType w:val="hybridMultilevel"/>
    <w:tmpl w:val="F4F8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A5E4E"/>
    <w:multiLevelType w:val="hybridMultilevel"/>
    <w:tmpl w:val="1B701274"/>
    <w:lvl w:ilvl="0" w:tplc="5A0031C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603047"/>
    <w:multiLevelType w:val="hybridMultilevel"/>
    <w:tmpl w:val="6EF07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C0CC9"/>
    <w:multiLevelType w:val="hybridMultilevel"/>
    <w:tmpl w:val="B4A0FC08"/>
    <w:lvl w:ilvl="0" w:tplc="481230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324A"/>
    <w:multiLevelType w:val="hybridMultilevel"/>
    <w:tmpl w:val="79AE744C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E2018DC"/>
    <w:multiLevelType w:val="hybridMultilevel"/>
    <w:tmpl w:val="90C2E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5D8C"/>
    <w:multiLevelType w:val="hybridMultilevel"/>
    <w:tmpl w:val="3A6CA8F4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A777664"/>
    <w:multiLevelType w:val="hybridMultilevel"/>
    <w:tmpl w:val="36083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7AB6"/>
    <w:multiLevelType w:val="hybridMultilevel"/>
    <w:tmpl w:val="C2DE387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E485C79"/>
    <w:multiLevelType w:val="hybridMultilevel"/>
    <w:tmpl w:val="FA2AE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3442"/>
    <w:multiLevelType w:val="hybridMultilevel"/>
    <w:tmpl w:val="CE74E7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50A1CF9"/>
    <w:multiLevelType w:val="hybridMultilevel"/>
    <w:tmpl w:val="A66867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C3FBE"/>
    <w:multiLevelType w:val="hybridMultilevel"/>
    <w:tmpl w:val="4B626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B2588"/>
    <w:multiLevelType w:val="hybridMultilevel"/>
    <w:tmpl w:val="0A0A6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085E"/>
    <w:multiLevelType w:val="hybridMultilevel"/>
    <w:tmpl w:val="214E0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3147"/>
    <w:multiLevelType w:val="hybridMultilevel"/>
    <w:tmpl w:val="43629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8006A4"/>
    <w:multiLevelType w:val="hybridMultilevel"/>
    <w:tmpl w:val="50F8B1BE"/>
    <w:lvl w:ilvl="0" w:tplc="DEC0EC9A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842CFC"/>
    <w:multiLevelType w:val="hybridMultilevel"/>
    <w:tmpl w:val="2DA0B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02D38"/>
    <w:multiLevelType w:val="hybridMultilevel"/>
    <w:tmpl w:val="1C8EEB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776C7"/>
    <w:multiLevelType w:val="hybridMultilevel"/>
    <w:tmpl w:val="7F380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764FD"/>
    <w:multiLevelType w:val="hybridMultilevel"/>
    <w:tmpl w:val="98906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380D0CF8"/>
    <w:multiLevelType w:val="hybridMultilevel"/>
    <w:tmpl w:val="0218B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12162"/>
    <w:multiLevelType w:val="hybridMultilevel"/>
    <w:tmpl w:val="B142A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B064A"/>
    <w:multiLevelType w:val="hybridMultilevel"/>
    <w:tmpl w:val="93B64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97744"/>
    <w:multiLevelType w:val="hybridMultilevel"/>
    <w:tmpl w:val="A1A4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B57FE"/>
    <w:multiLevelType w:val="hybridMultilevel"/>
    <w:tmpl w:val="C0AAC88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40EE3C3F"/>
    <w:multiLevelType w:val="hybridMultilevel"/>
    <w:tmpl w:val="D3700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8E0CEF"/>
    <w:multiLevelType w:val="hybridMultilevel"/>
    <w:tmpl w:val="4B9E6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EA701F"/>
    <w:multiLevelType w:val="hybridMultilevel"/>
    <w:tmpl w:val="2B20F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93419C"/>
    <w:multiLevelType w:val="hybridMultilevel"/>
    <w:tmpl w:val="AA1A1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877D7"/>
    <w:multiLevelType w:val="hybridMultilevel"/>
    <w:tmpl w:val="4CEEC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C6754"/>
    <w:multiLevelType w:val="hybridMultilevel"/>
    <w:tmpl w:val="C37CE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66AF2"/>
    <w:multiLevelType w:val="hybridMultilevel"/>
    <w:tmpl w:val="BA586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>
      <w:start w:val="1"/>
      <w:numFmt w:val="lowerRoman"/>
      <w:lvlText w:val="%3."/>
      <w:lvlJc w:val="right"/>
      <w:pPr>
        <w:ind w:left="2826" w:hanging="180"/>
      </w:pPr>
    </w:lvl>
    <w:lvl w:ilvl="3" w:tplc="0419000F">
      <w:start w:val="1"/>
      <w:numFmt w:val="decimal"/>
      <w:lvlText w:val="%4."/>
      <w:lvlJc w:val="left"/>
      <w:pPr>
        <w:ind w:left="3546" w:hanging="360"/>
      </w:pPr>
    </w:lvl>
    <w:lvl w:ilvl="4" w:tplc="04190019">
      <w:start w:val="1"/>
      <w:numFmt w:val="lowerLetter"/>
      <w:lvlText w:val="%5."/>
      <w:lvlJc w:val="left"/>
      <w:pPr>
        <w:ind w:left="4266" w:hanging="360"/>
      </w:pPr>
    </w:lvl>
    <w:lvl w:ilvl="5" w:tplc="0419001B">
      <w:start w:val="1"/>
      <w:numFmt w:val="lowerRoman"/>
      <w:lvlText w:val="%6."/>
      <w:lvlJc w:val="right"/>
      <w:pPr>
        <w:ind w:left="4986" w:hanging="180"/>
      </w:pPr>
    </w:lvl>
    <w:lvl w:ilvl="6" w:tplc="0419000F">
      <w:start w:val="1"/>
      <w:numFmt w:val="decimal"/>
      <w:lvlText w:val="%7."/>
      <w:lvlJc w:val="left"/>
      <w:pPr>
        <w:ind w:left="5706" w:hanging="360"/>
      </w:pPr>
    </w:lvl>
    <w:lvl w:ilvl="7" w:tplc="04190019">
      <w:start w:val="1"/>
      <w:numFmt w:val="lowerLetter"/>
      <w:lvlText w:val="%8."/>
      <w:lvlJc w:val="left"/>
      <w:pPr>
        <w:ind w:left="6426" w:hanging="360"/>
      </w:pPr>
    </w:lvl>
    <w:lvl w:ilvl="8" w:tplc="0419001B">
      <w:start w:val="1"/>
      <w:numFmt w:val="lowerRoman"/>
      <w:lvlText w:val="%9."/>
      <w:lvlJc w:val="right"/>
      <w:pPr>
        <w:ind w:left="7146" w:hanging="180"/>
      </w:pPr>
    </w:lvl>
  </w:abstractNum>
  <w:abstractNum w:abstractNumId="36" w15:restartNumberingAfterBreak="0">
    <w:nsid w:val="5D1D7188"/>
    <w:multiLevelType w:val="hybridMultilevel"/>
    <w:tmpl w:val="92741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E1390"/>
    <w:multiLevelType w:val="hybridMultilevel"/>
    <w:tmpl w:val="50F8B1BE"/>
    <w:lvl w:ilvl="0" w:tplc="DEC0EC9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0043F"/>
    <w:multiLevelType w:val="hybridMultilevel"/>
    <w:tmpl w:val="484E4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6B443B"/>
    <w:multiLevelType w:val="hybridMultilevel"/>
    <w:tmpl w:val="B6042EB4"/>
    <w:lvl w:ilvl="0" w:tplc="041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0" w15:restartNumberingAfterBreak="0">
    <w:nsid w:val="64724527"/>
    <w:multiLevelType w:val="hybridMultilevel"/>
    <w:tmpl w:val="7B9A25DA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 w15:restartNumberingAfterBreak="0">
    <w:nsid w:val="653C7CD9"/>
    <w:multiLevelType w:val="hybridMultilevel"/>
    <w:tmpl w:val="D55848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2" w15:restartNumberingAfterBreak="0">
    <w:nsid w:val="6AAC20C3"/>
    <w:multiLevelType w:val="hybridMultilevel"/>
    <w:tmpl w:val="1248C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F5EC4"/>
    <w:multiLevelType w:val="hybridMultilevel"/>
    <w:tmpl w:val="040A3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7C199A"/>
    <w:multiLevelType w:val="hybridMultilevel"/>
    <w:tmpl w:val="E1480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7263F"/>
    <w:multiLevelType w:val="hybridMultilevel"/>
    <w:tmpl w:val="3F24D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9769A"/>
    <w:multiLevelType w:val="hybridMultilevel"/>
    <w:tmpl w:val="3C2E3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F39D8"/>
    <w:multiLevelType w:val="hybridMultilevel"/>
    <w:tmpl w:val="60C4B7A6"/>
    <w:lvl w:ilvl="0" w:tplc="62E0C7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713B2FFC"/>
    <w:multiLevelType w:val="hybridMultilevel"/>
    <w:tmpl w:val="98DE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7B77B7"/>
    <w:multiLevelType w:val="hybridMultilevel"/>
    <w:tmpl w:val="36E0A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A2687D"/>
    <w:multiLevelType w:val="hybridMultilevel"/>
    <w:tmpl w:val="B204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B64AC5"/>
    <w:multiLevelType w:val="hybridMultilevel"/>
    <w:tmpl w:val="71D09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347908"/>
    <w:multiLevelType w:val="hybridMultilevel"/>
    <w:tmpl w:val="C636A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675220"/>
    <w:multiLevelType w:val="hybridMultilevel"/>
    <w:tmpl w:val="36083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D17846"/>
    <w:multiLevelType w:val="hybridMultilevel"/>
    <w:tmpl w:val="659C6D2E"/>
    <w:lvl w:ilvl="0" w:tplc="4CCED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6E7F76"/>
    <w:multiLevelType w:val="hybridMultilevel"/>
    <w:tmpl w:val="C3E4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6"/>
  </w:num>
  <w:num w:numId="4">
    <w:abstractNumId w:val="1"/>
  </w:num>
  <w:num w:numId="5">
    <w:abstractNumId w:val="40"/>
  </w:num>
  <w:num w:numId="6">
    <w:abstractNumId w:val="32"/>
  </w:num>
  <w:num w:numId="7">
    <w:abstractNumId w:val="6"/>
  </w:num>
  <w:num w:numId="8">
    <w:abstractNumId w:val="33"/>
  </w:num>
  <w:num w:numId="9">
    <w:abstractNumId w:val="4"/>
  </w:num>
  <w:num w:numId="10">
    <w:abstractNumId w:val="15"/>
  </w:num>
  <w:num w:numId="11">
    <w:abstractNumId w:val="2"/>
  </w:num>
  <w:num w:numId="12">
    <w:abstractNumId w:val="36"/>
  </w:num>
  <w:num w:numId="13">
    <w:abstractNumId w:val="50"/>
  </w:num>
  <w:num w:numId="14">
    <w:abstractNumId w:val="5"/>
  </w:num>
  <w:num w:numId="15">
    <w:abstractNumId w:val="8"/>
  </w:num>
  <w:num w:numId="16">
    <w:abstractNumId w:val="27"/>
  </w:num>
  <w:num w:numId="17">
    <w:abstractNumId w:val="23"/>
  </w:num>
  <w:num w:numId="18">
    <w:abstractNumId w:val="41"/>
  </w:num>
  <w:num w:numId="19">
    <w:abstractNumId w:val="20"/>
  </w:num>
  <w:num w:numId="20">
    <w:abstractNumId w:val="49"/>
  </w:num>
  <w:num w:numId="21">
    <w:abstractNumId w:val="24"/>
  </w:num>
  <w:num w:numId="22">
    <w:abstractNumId w:val="10"/>
  </w:num>
  <w:num w:numId="23">
    <w:abstractNumId w:val="7"/>
  </w:num>
  <w:num w:numId="24">
    <w:abstractNumId w:val="48"/>
  </w:num>
  <w:num w:numId="25">
    <w:abstractNumId w:val="39"/>
  </w:num>
  <w:num w:numId="26">
    <w:abstractNumId w:val="42"/>
  </w:num>
  <w:num w:numId="27">
    <w:abstractNumId w:val="26"/>
  </w:num>
  <w:num w:numId="28">
    <w:abstractNumId w:val="21"/>
  </w:num>
  <w:num w:numId="29">
    <w:abstractNumId w:val="37"/>
  </w:num>
  <w:num w:numId="30">
    <w:abstractNumId w:val="38"/>
  </w:num>
  <w:num w:numId="31">
    <w:abstractNumId w:val="13"/>
  </w:num>
  <w:num w:numId="32">
    <w:abstractNumId w:val="22"/>
  </w:num>
  <w:num w:numId="33">
    <w:abstractNumId w:val="18"/>
  </w:num>
  <w:num w:numId="34">
    <w:abstractNumId w:val="11"/>
  </w:num>
  <w:num w:numId="35">
    <w:abstractNumId w:val="16"/>
  </w:num>
  <w:num w:numId="36">
    <w:abstractNumId w:val="14"/>
  </w:num>
  <w:num w:numId="37">
    <w:abstractNumId w:val="3"/>
  </w:num>
  <w:num w:numId="38">
    <w:abstractNumId w:val="30"/>
  </w:num>
  <w:num w:numId="39">
    <w:abstractNumId w:val="28"/>
  </w:num>
  <w:num w:numId="40">
    <w:abstractNumId w:val="17"/>
  </w:num>
  <w:num w:numId="41">
    <w:abstractNumId w:val="44"/>
  </w:num>
  <w:num w:numId="42">
    <w:abstractNumId w:val="51"/>
  </w:num>
  <w:num w:numId="43">
    <w:abstractNumId w:val="34"/>
  </w:num>
  <w:num w:numId="44">
    <w:abstractNumId w:val="31"/>
  </w:num>
  <w:num w:numId="45">
    <w:abstractNumId w:val="29"/>
  </w:num>
  <w:num w:numId="46">
    <w:abstractNumId w:val="12"/>
  </w:num>
  <w:num w:numId="47">
    <w:abstractNumId w:val="52"/>
  </w:num>
  <w:num w:numId="48">
    <w:abstractNumId w:val="19"/>
  </w:num>
  <w:num w:numId="49">
    <w:abstractNumId w:val="54"/>
  </w:num>
  <w:num w:numId="50">
    <w:abstractNumId w:val="53"/>
  </w:num>
  <w:num w:numId="51">
    <w:abstractNumId w:val="9"/>
  </w:num>
  <w:num w:numId="52">
    <w:abstractNumId w:val="55"/>
  </w:num>
  <w:num w:numId="53">
    <w:abstractNumId w:val="43"/>
  </w:num>
  <w:num w:numId="54">
    <w:abstractNumId w:val="45"/>
  </w:num>
  <w:num w:numId="5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1B12"/>
    <w:rsid w:val="00005E4B"/>
    <w:rsid w:val="00011009"/>
    <w:rsid w:val="00012FE0"/>
    <w:rsid w:val="00026226"/>
    <w:rsid w:val="00033606"/>
    <w:rsid w:val="00053900"/>
    <w:rsid w:val="000717A5"/>
    <w:rsid w:val="00072765"/>
    <w:rsid w:val="00073764"/>
    <w:rsid w:val="0008113C"/>
    <w:rsid w:val="000813B9"/>
    <w:rsid w:val="000935AD"/>
    <w:rsid w:val="000950A6"/>
    <w:rsid w:val="000A3309"/>
    <w:rsid w:val="000A3CC4"/>
    <w:rsid w:val="000B1B12"/>
    <w:rsid w:val="000B5003"/>
    <w:rsid w:val="000C0995"/>
    <w:rsid w:val="000C1748"/>
    <w:rsid w:val="000C7864"/>
    <w:rsid w:val="000D6F01"/>
    <w:rsid w:val="000D7CB0"/>
    <w:rsid w:val="000F2E4E"/>
    <w:rsid w:val="000F4210"/>
    <w:rsid w:val="00102788"/>
    <w:rsid w:val="001052AD"/>
    <w:rsid w:val="001348C3"/>
    <w:rsid w:val="00134C85"/>
    <w:rsid w:val="00153C93"/>
    <w:rsid w:val="001640F0"/>
    <w:rsid w:val="001862D3"/>
    <w:rsid w:val="00187872"/>
    <w:rsid w:val="001A0097"/>
    <w:rsid w:val="001A081C"/>
    <w:rsid w:val="001B05DC"/>
    <w:rsid w:val="001B2BCE"/>
    <w:rsid w:val="001D0537"/>
    <w:rsid w:val="001D0AF7"/>
    <w:rsid w:val="001E4431"/>
    <w:rsid w:val="001F588C"/>
    <w:rsid w:val="002219E3"/>
    <w:rsid w:val="00244F56"/>
    <w:rsid w:val="002477CD"/>
    <w:rsid w:val="002528BE"/>
    <w:rsid w:val="00254F57"/>
    <w:rsid w:val="0026579E"/>
    <w:rsid w:val="00267C49"/>
    <w:rsid w:val="00270AF4"/>
    <w:rsid w:val="00276AC2"/>
    <w:rsid w:val="00285A98"/>
    <w:rsid w:val="00291474"/>
    <w:rsid w:val="002938BA"/>
    <w:rsid w:val="00293A42"/>
    <w:rsid w:val="00293B2E"/>
    <w:rsid w:val="002A68C6"/>
    <w:rsid w:val="002B2243"/>
    <w:rsid w:val="002B357F"/>
    <w:rsid w:val="002C0204"/>
    <w:rsid w:val="002E2E6F"/>
    <w:rsid w:val="002F1596"/>
    <w:rsid w:val="002F1EE0"/>
    <w:rsid w:val="002F3BF6"/>
    <w:rsid w:val="003306C1"/>
    <w:rsid w:val="003336C2"/>
    <w:rsid w:val="0034080C"/>
    <w:rsid w:val="00342954"/>
    <w:rsid w:val="003452F1"/>
    <w:rsid w:val="00353CF5"/>
    <w:rsid w:val="00353FA4"/>
    <w:rsid w:val="00354FCF"/>
    <w:rsid w:val="0035573D"/>
    <w:rsid w:val="0035698B"/>
    <w:rsid w:val="00362B7C"/>
    <w:rsid w:val="00364B57"/>
    <w:rsid w:val="00377D7A"/>
    <w:rsid w:val="00381EE0"/>
    <w:rsid w:val="003962EE"/>
    <w:rsid w:val="00396DEC"/>
    <w:rsid w:val="003A1B36"/>
    <w:rsid w:val="003A4FC1"/>
    <w:rsid w:val="003B0D83"/>
    <w:rsid w:val="003B6D65"/>
    <w:rsid w:val="003C0600"/>
    <w:rsid w:val="003C0C81"/>
    <w:rsid w:val="003C2ABD"/>
    <w:rsid w:val="003C7DFE"/>
    <w:rsid w:val="003D39FC"/>
    <w:rsid w:val="003D4EB6"/>
    <w:rsid w:val="003D5518"/>
    <w:rsid w:val="003E32EF"/>
    <w:rsid w:val="003F5C6C"/>
    <w:rsid w:val="003F7C05"/>
    <w:rsid w:val="0043613D"/>
    <w:rsid w:val="00437C7B"/>
    <w:rsid w:val="00442FE4"/>
    <w:rsid w:val="00450666"/>
    <w:rsid w:val="004567F2"/>
    <w:rsid w:val="00462B7F"/>
    <w:rsid w:val="00474DD7"/>
    <w:rsid w:val="0048354C"/>
    <w:rsid w:val="0048419C"/>
    <w:rsid w:val="004863B5"/>
    <w:rsid w:val="00486522"/>
    <w:rsid w:val="00487225"/>
    <w:rsid w:val="004879CB"/>
    <w:rsid w:val="00492464"/>
    <w:rsid w:val="004936C9"/>
    <w:rsid w:val="004B294E"/>
    <w:rsid w:val="004B3EDC"/>
    <w:rsid w:val="004B7139"/>
    <w:rsid w:val="004B7FCA"/>
    <w:rsid w:val="004E3CC5"/>
    <w:rsid w:val="004E3EF1"/>
    <w:rsid w:val="004F5283"/>
    <w:rsid w:val="004F76FB"/>
    <w:rsid w:val="00501DB0"/>
    <w:rsid w:val="005112E3"/>
    <w:rsid w:val="00520C05"/>
    <w:rsid w:val="00525E15"/>
    <w:rsid w:val="00526652"/>
    <w:rsid w:val="0053525D"/>
    <w:rsid w:val="00541E8F"/>
    <w:rsid w:val="00542398"/>
    <w:rsid w:val="0054263D"/>
    <w:rsid w:val="00547043"/>
    <w:rsid w:val="00554BEF"/>
    <w:rsid w:val="005674DA"/>
    <w:rsid w:val="00595ED2"/>
    <w:rsid w:val="0059759A"/>
    <w:rsid w:val="00603D04"/>
    <w:rsid w:val="00614834"/>
    <w:rsid w:val="00617EF8"/>
    <w:rsid w:val="00623651"/>
    <w:rsid w:val="00632D75"/>
    <w:rsid w:val="0063494F"/>
    <w:rsid w:val="00643D9D"/>
    <w:rsid w:val="00644A58"/>
    <w:rsid w:val="00650506"/>
    <w:rsid w:val="00655770"/>
    <w:rsid w:val="00657E03"/>
    <w:rsid w:val="00664B46"/>
    <w:rsid w:val="00686359"/>
    <w:rsid w:val="0068636C"/>
    <w:rsid w:val="00686CD3"/>
    <w:rsid w:val="00687CC7"/>
    <w:rsid w:val="00690740"/>
    <w:rsid w:val="006A0DEA"/>
    <w:rsid w:val="006A788F"/>
    <w:rsid w:val="006D527C"/>
    <w:rsid w:val="006E5F4F"/>
    <w:rsid w:val="006F0F8B"/>
    <w:rsid w:val="006F7956"/>
    <w:rsid w:val="00724599"/>
    <w:rsid w:val="00733BE9"/>
    <w:rsid w:val="00742696"/>
    <w:rsid w:val="0075071B"/>
    <w:rsid w:val="00752BB5"/>
    <w:rsid w:val="00767B37"/>
    <w:rsid w:val="00790D65"/>
    <w:rsid w:val="007A420E"/>
    <w:rsid w:val="007A7ACE"/>
    <w:rsid w:val="007B064E"/>
    <w:rsid w:val="007B5FA3"/>
    <w:rsid w:val="007C0939"/>
    <w:rsid w:val="007C301D"/>
    <w:rsid w:val="007D3146"/>
    <w:rsid w:val="007D40C3"/>
    <w:rsid w:val="007E23A9"/>
    <w:rsid w:val="007E4B53"/>
    <w:rsid w:val="007E6610"/>
    <w:rsid w:val="00802CEA"/>
    <w:rsid w:val="00813046"/>
    <w:rsid w:val="00814524"/>
    <w:rsid w:val="00823389"/>
    <w:rsid w:val="00825F38"/>
    <w:rsid w:val="00844274"/>
    <w:rsid w:val="00844421"/>
    <w:rsid w:val="00844A65"/>
    <w:rsid w:val="00861E3E"/>
    <w:rsid w:val="00866C2C"/>
    <w:rsid w:val="00875093"/>
    <w:rsid w:val="00876C82"/>
    <w:rsid w:val="008810F5"/>
    <w:rsid w:val="008852BF"/>
    <w:rsid w:val="008A5FAE"/>
    <w:rsid w:val="008A7E94"/>
    <w:rsid w:val="008C65B1"/>
    <w:rsid w:val="008D0B61"/>
    <w:rsid w:val="008D1730"/>
    <w:rsid w:val="008D3C37"/>
    <w:rsid w:val="008D794F"/>
    <w:rsid w:val="008E1BAB"/>
    <w:rsid w:val="008E633F"/>
    <w:rsid w:val="008F51FA"/>
    <w:rsid w:val="008F5347"/>
    <w:rsid w:val="0091572F"/>
    <w:rsid w:val="00935278"/>
    <w:rsid w:val="00937218"/>
    <w:rsid w:val="009575A3"/>
    <w:rsid w:val="00980C23"/>
    <w:rsid w:val="00992E0B"/>
    <w:rsid w:val="009951E7"/>
    <w:rsid w:val="009962B5"/>
    <w:rsid w:val="009A7214"/>
    <w:rsid w:val="009B058D"/>
    <w:rsid w:val="009B23DA"/>
    <w:rsid w:val="009B6200"/>
    <w:rsid w:val="009D66D8"/>
    <w:rsid w:val="009E48C3"/>
    <w:rsid w:val="009F1067"/>
    <w:rsid w:val="009F3F17"/>
    <w:rsid w:val="00A037CD"/>
    <w:rsid w:val="00A06C8C"/>
    <w:rsid w:val="00A139CC"/>
    <w:rsid w:val="00A179A0"/>
    <w:rsid w:val="00A2246E"/>
    <w:rsid w:val="00A33106"/>
    <w:rsid w:val="00A438D3"/>
    <w:rsid w:val="00A523DD"/>
    <w:rsid w:val="00A64392"/>
    <w:rsid w:val="00A712F3"/>
    <w:rsid w:val="00A86B45"/>
    <w:rsid w:val="00A969A1"/>
    <w:rsid w:val="00A9726F"/>
    <w:rsid w:val="00AA04F0"/>
    <w:rsid w:val="00AA68B3"/>
    <w:rsid w:val="00AB0200"/>
    <w:rsid w:val="00AB065A"/>
    <w:rsid w:val="00AB1590"/>
    <w:rsid w:val="00AB163F"/>
    <w:rsid w:val="00AB1794"/>
    <w:rsid w:val="00AB29EA"/>
    <w:rsid w:val="00AB6471"/>
    <w:rsid w:val="00AC1AD7"/>
    <w:rsid w:val="00AC64BD"/>
    <w:rsid w:val="00AE0CBB"/>
    <w:rsid w:val="00AF183F"/>
    <w:rsid w:val="00B00160"/>
    <w:rsid w:val="00B053AB"/>
    <w:rsid w:val="00B0575D"/>
    <w:rsid w:val="00B05834"/>
    <w:rsid w:val="00B119D7"/>
    <w:rsid w:val="00B12C81"/>
    <w:rsid w:val="00B37BBA"/>
    <w:rsid w:val="00B44F40"/>
    <w:rsid w:val="00B45138"/>
    <w:rsid w:val="00B50CBC"/>
    <w:rsid w:val="00B51C82"/>
    <w:rsid w:val="00B65D53"/>
    <w:rsid w:val="00B65DFE"/>
    <w:rsid w:val="00B74445"/>
    <w:rsid w:val="00B970B8"/>
    <w:rsid w:val="00BB20C0"/>
    <w:rsid w:val="00BD37B1"/>
    <w:rsid w:val="00BD49EB"/>
    <w:rsid w:val="00BF66B2"/>
    <w:rsid w:val="00C11C55"/>
    <w:rsid w:val="00C209CA"/>
    <w:rsid w:val="00C44288"/>
    <w:rsid w:val="00C5566B"/>
    <w:rsid w:val="00C70678"/>
    <w:rsid w:val="00C7426B"/>
    <w:rsid w:val="00C8315B"/>
    <w:rsid w:val="00C85F91"/>
    <w:rsid w:val="00C94579"/>
    <w:rsid w:val="00CA64E4"/>
    <w:rsid w:val="00CB37DF"/>
    <w:rsid w:val="00CC1DDB"/>
    <w:rsid w:val="00CC6740"/>
    <w:rsid w:val="00CC7B50"/>
    <w:rsid w:val="00CD0AC9"/>
    <w:rsid w:val="00CE3691"/>
    <w:rsid w:val="00CE4A8E"/>
    <w:rsid w:val="00CE4EF6"/>
    <w:rsid w:val="00CE5029"/>
    <w:rsid w:val="00D0028C"/>
    <w:rsid w:val="00D068EC"/>
    <w:rsid w:val="00D10B18"/>
    <w:rsid w:val="00D37284"/>
    <w:rsid w:val="00D410EE"/>
    <w:rsid w:val="00D55700"/>
    <w:rsid w:val="00D6705D"/>
    <w:rsid w:val="00D823FF"/>
    <w:rsid w:val="00D84F27"/>
    <w:rsid w:val="00D96CB4"/>
    <w:rsid w:val="00DA32BA"/>
    <w:rsid w:val="00DB3308"/>
    <w:rsid w:val="00DB643C"/>
    <w:rsid w:val="00DC18CF"/>
    <w:rsid w:val="00DC272A"/>
    <w:rsid w:val="00DC5FE1"/>
    <w:rsid w:val="00DD1F23"/>
    <w:rsid w:val="00DF2768"/>
    <w:rsid w:val="00E12786"/>
    <w:rsid w:val="00E12E0A"/>
    <w:rsid w:val="00E24E38"/>
    <w:rsid w:val="00E42FC3"/>
    <w:rsid w:val="00E45692"/>
    <w:rsid w:val="00E546E4"/>
    <w:rsid w:val="00E6453D"/>
    <w:rsid w:val="00E73764"/>
    <w:rsid w:val="00E831AE"/>
    <w:rsid w:val="00E938CB"/>
    <w:rsid w:val="00E978C2"/>
    <w:rsid w:val="00EA0990"/>
    <w:rsid w:val="00EA1598"/>
    <w:rsid w:val="00EA1A1E"/>
    <w:rsid w:val="00EB13CC"/>
    <w:rsid w:val="00EC2C94"/>
    <w:rsid w:val="00EC5AFB"/>
    <w:rsid w:val="00EC6828"/>
    <w:rsid w:val="00ED42F5"/>
    <w:rsid w:val="00F04A9E"/>
    <w:rsid w:val="00F211CE"/>
    <w:rsid w:val="00F42FA8"/>
    <w:rsid w:val="00F46F75"/>
    <w:rsid w:val="00F63201"/>
    <w:rsid w:val="00F64387"/>
    <w:rsid w:val="00F937E7"/>
    <w:rsid w:val="00F95B45"/>
    <w:rsid w:val="00FA1CAD"/>
    <w:rsid w:val="00FA3738"/>
    <w:rsid w:val="00FA7577"/>
    <w:rsid w:val="00FB0817"/>
    <w:rsid w:val="00FB42EA"/>
    <w:rsid w:val="00FC2CF4"/>
    <w:rsid w:val="00FD0D55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BC48C34"/>
  <w15:docId w15:val="{06359019-CE6F-46E0-9EC1-FD857EC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46"/>
  </w:style>
  <w:style w:type="paragraph" w:styleId="1">
    <w:name w:val="heading 1"/>
    <w:basedOn w:val="a"/>
    <w:next w:val="a"/>
    <w:link w:val="10"/>
    <w:uiPriority w:val="9"/>
    <w:qFormat/>
    <w:rsid w:val="007D3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3146"/>
  </w:style>
  <w:style w:type="paragraph" w:styleId="a3">
    <w:name w:val="header"/>
    <w:basedOn w:val="a"/>
    <w:link w:val="a4"/>
    <w:uiPriority w:val="99"/>
    <w:unhideWhenUsed/>
    <w:rsid w:val="007D31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31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31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31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3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14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D3146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7D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D31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7D314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D3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1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D3146"/>
    <w:rPr>
      <w:color w:val="0000FF" w:themeColor="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7D3146"/>
  </w:style>
  <w:style w:type="character" w:styleId="ae">
    <w:name w:val="Strong"/>
    <w:basedOn w:val="a0"/>
    <w:uiPriority w:val="22"/>
    <w:qFormat/>
    <w:rsid w:val="007D3146"/>
    <w:rPr>
      <w:b/>
      <w:bCs/>
    </w:rPr>
  </w:style>
  <w:style w:type="paragraph" w:styleId="af">
    <w:name w:val="caption"/>
    <w:basedOn w:val="a"/>
    <w:next w:val="a"/>
    <w:uiPriority w:val="35"/>
    <w:unhideWhenUsed/>
    <w:qFormat/>
    <w:rsid w:val="007D31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Базовый"/>
    <w:rsid w:val="007D3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1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_soln.kol.edu54.ru/" TargetMode="External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mdou_soln.kol.edu54.ru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dou-soln-kol.edusi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0844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adsolnyshko2013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0-4819-9759-DDD37E0BF1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C0-4819-9759-DDD37E0BF1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C0-4819-9759-DDD37E0BF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770496"/>
        <c:axId val="102725504"/>
      </c:barChart>
      <c:catAx>
        <c:axId val="9777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725504"/>
        <c:crosses val="autoZero"/>
        <c:auto val="1"/>
        <c:lblAlgn val="ctr"/>
        <c:lblOffset val="100"/>
        <c:noMultiLvlLbl val="0"/>
      </c:catAx>
      <c:valAx>
        <c:axId val="1027255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77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D7B-4467-AE9B-4A890114B032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D7B-4467-AE9B-4A890114B032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9D7B-4467-AE9B-4A890114B03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7B-4467-AE9B-4A890114B0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0.12000000000000002</c:v>
                </c:pt>
                <c:pt idx="2">
                  <c:v>0.85000000000000064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7B-4467-AE9B-4A890114B03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3E6C-2E03-49DE-8E15-BECB731D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3768</TotalTime>
  <Pages>1</Pages>
  <Words>10000</Words>
  <Characters>57004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127</cp:revision>
  <dcterms:created xsi:type="dcterms:W3CDTF">2021-05-17T07:56:00Z</dcterms:created>
  <dcterms:modified xsi:type="dcterms:W3CDTF">2024-10-29T03:27:00Z</dcterms:modified>
</cp:coreProperties>
</file>